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CE2" w:rsidRPr="00C32CE2" w:rsidRDefault="00C32CE2" w:rsidP="00C32CE2">
      <w:pPr>
        <w:jc w:val="center"/>
        <w:rPr>
          <w:sz w:val="28"/>
          <w:szCs w:val="28"/>
        </w:rPr>
      </w:pPr>
      <w:r w:rsidRPr="00C32CE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176D2A" wp14:editId="51C3C883">
                <wp:simplePos x="0" y="0"/>
                <wp:positionH relativeFrom="column">
                  <wp:posOffset>2470785</wp:posOffset>
                </wp:positionH>
                <wp:positionV relativeFrom="paragraph">
                  <wp:posOffset>-353060</wp:posOffset>
                </wp:positionV>
                <wp:extent cx="981075" cy="247650"/>
                <wp:effectExtent l="0" t="0" r="9525" b="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9" o:spid="_x0000_s1026" style="position:absolute;margin-left:194.55pt;margin-top:-27.8pt;width:77.25pt;height:19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tLAigIAANEEAAAOAAAAZHJzL2Uyb0RvYy54bWysVM1qGzEQvhf6DkL3Zm1jJ7HJOpgEl0JI&#10;AknJWdFqvQtaSZVkr91ToddCHyEP0UvpT55h/Ub9pF0nadpTqQ/yjGY0P998s0fH60qSlbCu1Cql&#10;/b0eJUJxnZVqkdK31/NXh5Q4z1TGpFYipRvh6PH05Yuj2kzEQBdaZsISBFFuUpuUFt6bSZI4XoiK&#10;uT1thIIx17ZiHqpdJJllNaJXMhn0evtJrW1mrObCOdyetkY6jfHzXHB/kedOeCJTitp8PG08b8OZ&#10;TI/YZGGZKUrelcH+oYqKlQpJH0KdMs/I0pZ/hKpKbrXTud/jukp0npdcxB7QTb/3rJurghkRewE4&#10;zjzA5P5fWH6+urSkzFI6pkSxCiNq7rYftp+bH8399mPzpblvvm8/NT+br803Mg541cZN8OzKXNpO&#10;cxBD8+vcVuEfbZF1xHjzgLFYe8JxOT7s9w5GlHCYBsOD/VGcQfL42FjnXwtdkSCk1GKEEVm2OnMe&#10;CeG6cwm5nJZlNi+ljMrGnUhLVgzTBkkyXVMimfO4TOk8/kIHCPHbM6lIjWpGwx4owhlomEvmIVYG&#10;wDi1oITJBfjNvY21KB0yIlJbyylzRZs0hu1SSBXsIpKwKz1A14IVpFudbQC+1S0rneHzEj2foeBL&#10;ZkFDVIPV8hc4cqlRou4kSgpt3//tPviDHbBSUoPWKP/dklkBHN4o8GbcHw7DHkRlODoYQLFPLbdP&#10;LWpZnWhg2ccSGx7F4O/lTsytrm6wgbOQFSamOHK3QHXKiW/XDTvMxWwW3cB9w/yZujI8BN/heL2+&#10;YdZ0g/dgzLnerQCbPJt/6xteKj1bep2XkRyPuGLMQcHexIF3Ox4W86kevR6/RNNfAAAA//8DAFBL&#10;AwQUAAYACAAAACEAZGIjpt0AAAALAQAADwAAAGRycy9kb3ducmV2LnhtbEyPTU+EMBCG7yb+h2ZM&#10;vO0WRMiKlI0x0ZMHReN5oLWQ7Qdpu4D/3vGkt/l48s4zzXGzhi0qxMk7Afk+A6bc4OXktICP96fd&#10;AVhM6CQa75SAbxXh2F5eNFhLv7o3tXRJMwpxsUYBY0pzzXkcRmUx7v2sHO2+fLCYqA2ay4ArhVvD&#10;b7Ks4hYnRxdGnNXjqIZTd7YClpf8tZfF50l3z0mHFXujMQhxfbU93ANLakt/MPzqkzq05NT7s5OR&#10;GQHF4S4nVMCuLCtgRJS3BRU9TfKqAt42/P8P7Q8AAAD//wMAUEsBAi0AFAAGAAgAAAAhALaDOJL+&#10;AAAA4QEAABMAAAAAAAAAAAAAAAAAAAAAAFtDb250ZW50X1R5cGVzXS54bWxQSwECLQAUAAYACAAA&#10;ACEAOP0h/9YAAACUAQAACwAAAAAAAAAAAAAAAAAvAQAAX3JlbHMvLnJlbHNQSwECLQAUAAYACAAA&#10;ACEAwNrSwIoCAADRBAAADgAAAAAAAAAAAAAAAAAuAgAAZHJzL2Uyb0RvYy54bWxQSwECLQAUAAYA&#10;CAAAACEAZGIjpt0AAAALAQAADwAAAAAAAAAAAAAAAADkBAAAZHJzL2Rvd25yZXYueG1sUEsFBgAA&#10;AAAEAAQA8wAAAO4FAAAAAA==&#10;" fillcolor="window" stroked="f" strokeweight="2pt"/>
            </w:pict>
          </mc:Fallback>
        </mc:AlternateContent>
      </w:r>
      <w:r w:rsidRPr="00C32CE2">
        <w:rPr>
          <w:sz w:val="28"/>
          <w:szCs w:val="28"/>
        </w:rPr>
        <w:t>Министерство образования и науки Республики Казахстан</w:t>
      </w: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  <w:r w:rsidRPr="00C32CE2">
        <w:rPr>
          <w:sz w:val="28"/>
          <w:szCs w:val="28"/>
        </w:rPr>
        <w:t>ВОСТОЧНО-КАЗАХСТАНСКИЙ ГОСУДАРСТВЕННЫЙ</w:t>
      </w:r>
    </w:p>
    <w:p w:rsidR="00C32CE2" w:rsidRPr="00C32CE2" w:rsidRDefault="00C32CE2" w:rsidP="00C32CE2">
      <w:pPr>
        <w:jc w:val="center"/>
        <w:rPr>
          <w:sz w:val="28"/>
          <w:szCs w:val="28"/>
        </w:rPr>
      </w:pPr>
      <w:r w:rsidRPr="00C32CE2">
        <w:rPr>
          <w:sz w:val="28"/>
          <w:szCs w:val="28"/>
        </w:rPr>
        <w:t>ТЕХНИЧЕСКИЙ УНИВЕРСИТЕТ им. Д. СЕРИКБАЕВА</w:t>
      </w: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  <w:r w:rsidRPr="00C32CE2">
        <w:rPr>
          <w:sz w:val="28"/>
          <w:szCs w:val="28"/>
        </w:rPr>
        <w:t xml:space="preserve">З.Н </w:t>
      </w:r>
      <w:proofErr w:type="spellStart"/>
      <w:r w:rsidRPr="00C32CE2">
        <w:rPr>
          <w:sz w:val="28"/>
          <w:szCs w:val="28"/>
        </w:rPr>
        <w:t>Салимбаева</w:t>
      </w:r>
      <w:proofErr w:type="spellEnd"/>
      <w:r w:rsidRPr="00C32CE2">
        <w:rPr>
          <w:sz w:val="28"/>
          <w:szCs w:val="28"/>
        </w:rPr>
        <w:t xml:space="preserve"> </w:t>
      </w: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39748D" w:rsidRDefault="003F768F" w:rsidP="00C32CE2">
      <w:pPr>
        <w:jc w:val="center"/>
        <w:rPr>
          <w:b/>
          <w:sz w:val="28"/>
          <w:szCs w:val="28"/>
          <w:lang w:val="kk-KZ"/>
        </w:rPr>
      </w:pPr>
      <w:r w:rsidRPr="003F768F">
        <w:rPr>
          <w:b/>
          <w:sz w:val="28"/>
          <w:szCs w:val="28"/>
          <w:lang w:val="kk-KZ"/>
        </w:rPr>
        <w:t>ВЯЖУЩИЕ ВЕЩЕСТВА</w:t>
      </w:r>
    </w:p>
    <w:p w:rsidR="00C32CE2" w:rsidRPr="00C32CE2" w:rsidRDefault="00C32CE2" w:rsidP="00C32CE2">
      <w:pPr>
        <w:jc w:val="center"/>
        <w:rPr>
          <w:b/>
          <w:sz w:val="28"/>
          <w:szCs w:val="28"/>
        </w:rPr>
      </w:pPr>
    </w:p>
    <w:p w:rsidR="00C32CE2" w:rsidRPr="00C32CE2" w:rsidRDefault="00C32CE2" w:rsidP="00C32CE2">
      <w:pPr>
        <w:jc w:val="center"/>
        <w:rPr>
          <w:szCs w:val="28"/>
          <w:lang w:val="kk-KZ"/>
        </w:rPr>
      </w:pPr>
      <w:r w:rsidRPr="00C32CE2">
        <w:rPr>
          <w:sz w:val="28"/>
          <w:szCs w:val="28"/>
        </w:rPr>
        <w:t xml:space="preserve">Методические указания к СРСП и СРС для студентов специальности </w:t>
      </w:r>
      <w:r w:rsidRPr="00C32CE2">
        <w:rPr>
          <w:sz w:val="28"/>
          <w:szCs w:val="28"/>
          <w:lang w:val="kk-KZ"/>
        </w:rPr>
        <w:t xml:space="preserve">5В073000 – «Производство строительных материалов, изделий и конструкций» всех форм обучения </w:t>
      </w:r>
    </w:p>
    <w:p w:rsidR="00C32CE2" w:rsidRPr="00C32CE2" w:rsidRDefault="00C32CE2" w:rsidP="00C32CE2">
      <w:pPr>
        <w:jc w:val="center"/>
        <w:rPr>
          <w:sz w:val="28"/>
          <w:szCs w:val="28"/>
          <w:lang w:val="kk-KZ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  <w:proofErr w:type="spellStart"/>
      <w:r w:rsidRPr="00C32CE2">
        <w:rPr>
          <w:sz w:val="28"/>
          <w:szCs w:val="28"/>
        </w:rPr>
        <w:t>Усть</w:t>
      </w:r>
      <w:proofErr w:type="spellEnd"/>
      <w:r w:rsidRPr="00C32CE2">
        <w:rPr>
          <w:sz w:val="28"/>
          <w:szCs w:val="28"/>
        </w:rPr>
        <w:t xml:space="preserve"> – Каменногорск</w:t>
      </w:r>
    </w:p>
    <w:p w:rsidR="00C32CE2" w:rsidRPr="00C32CE2" w:rsidRDefault="00C32CE2" w:rsidP="00C32CE2">
      <w:pPr>
        <w:jc w:val="center"/>
        <w:rPr>
          <w:sz w:val="28"/>
          <w:szCs w:val="28"/>
        </w:rPr>
      </w:pPr>
      <w:r w:rsidRPr="00C32CE2">
        <w:rPr>
          <w:sz w:val="28"/>
          <w:szCs w:val="28"/>
        </w:rPr>
        <w:t>201</w:t>
      </w:r>
      <w:r w:rsidR="00A20562">
        <w:rPr>
          <w:sz w:val="28"/>
          <w:szCs w:val="28"/>
        </w:rPr>
        <w:t>8</w:t>
      </w:r>
    </w:p>
    <w:p w:rsidR="00C32CE2" w:rsidRPr="00C32CE2" w:rsidRDefault="00C32CE2" w:rsidP="00C32CE2">
      <w:pPr>
        <w:rPr>
          <w:b/>
          <w:sz w:val="28"/>
          <w:szCs w:val="28"/>
        </w:rPr>
      </w:pPr>
      <w:r w:rsidRPr="00C32CE2">
        <w:rPr>
          <w:b/>
          <w:sz w:val="28"/>
          <w:szCs w:val="28"/>
        </w:rPr>
        <w:lastRenderedPageBreak/>
        <w:t>УДК  691 (075.8)</w:t>
      </w:r>
    </w:p>
    <w:p w:rsidR="00C32CE2" w:rsidRPr="00C32CE2" w:rsidRDefault="00C32CE2" w:rsidP="0039748D">
      <w:pPr>
        <w:jc w:val="both"/>
        <w:rPr>
          <w:sz w:val="28"/>
          <w:szCs w:val="28"/>
        </w:rPr>
      </w:pPr>
      <w:proofErr w:type="spellStart"/>
      <w:r w:rsidRPr="00C32CE2">
        <w:rPr>
          <w:b/>
          <w:sz w:val="28"/>
          <w:szCs w:val="28"/>
        </w:rPr>
        <w:t>Салимбаева</w:t>
      </w:r>
      <w:proofErr w:type="spellEnd"/>
      <w:r w:rsidRPr="00C32CE2">
        <w:rPr>
          <w:b/>
          <w:sz w:val="28"/>
          <w:szCs w:val="28"/>
        </w:rPr>
        <w:t xml:space="preserve"> З.Н</w:t>
      </w:r>
      <w:r>
        <w:rPr>
          <w:b/>
          <w:sz w:val="28"/>
          <w:szCs w:val="28"/>
        </w:rPr>
        <w:t xml:space="preserve">. </w:t>
      </w:r>
      <w:r w:rsidR="003F768F" w:rsidRPr="003F768F">
        <w:rPr>
          <w:sz w:val="28"/>
          <w:szCs w:val="28"/>
          <w:lang w:val="kk-KZ"/>
        </w:rPr>
        <w:t>ВЯЖУЩИЕ ВЕЩЕСТВА</w:t>
      </w:r>
      <w:r w:rsidRPr="00C32CE2">
        <w:rPr>
          <w:sz w:val="28"/>
          <w:szCs w:val="28"/>
        </w:rPr>
        <w:t xml:space="preserve">. Методические указания к СРСП и СРС для студентов специальности </w:t>
      </w:r>
      <w:r w:rsidRPr="00C32CE2">
        <w:rPr>
          <w:sz w:val="28"/>
          <w:szCs w:val="28"/>
          <w:lang w:val="kk-KZ"/>
        </w:rPr>
        <w:t xml:space="preserve">5В073000 – «Производство строительных материалов, изделий и конструкций» всех форм обучения </w:t>
      </w:r>
      <w:r w:rsidRPr="00C32CE2">
        <w:rPr>
          <w:sz w:val="28"/>
          <w:szCs w:val="28"/>
        </w:rPr>
        <w:t xml:space="preserve">/ </w:t>
      </w:r>
      <w:proofErr w:type="spellStart"/>
      <w:r w:rsidRPr="00C32CE2">
        <w:rPr>
          <w:sz w:val="28"/>
          <w:szCs w:val="28"/>
        </w:rPr>
        <w:t>Салимбаева</w:t>
      </w:r>
      <w:proofErr w:type="spellEnd"/>
      <w:r w:rsidRPr="00C32CE2">
        <w:rPr>
          <w:sz w:val="28"/>
          <w:szCs w:val="28"/>
        </w:rPr>
        <w:t xml:space="preserve"> З.Н.,  Хайруллина А.А./ ВКГТУ. – Усть-Каменогорск, </w:t>
      </w:r>
      <w:r w:rsidR="00A20562">
        <w:rPr>
          <w:sz w:val="28"/>
          <w:szCs w:val="28"/>
        </w:rPr>
        <w:t>2018</w:t>
      </w:r>
      <w:bookmarkStart w:id="0" w:name="_GoBack"/>
      <w:bookmarkEnd w:id="0"/>
    </w:p>
    <w:p w:rsidR="00C32CE2" w:rsidRPr="00C32CE2" w:rsidRDefault="00C32CE2" w:rsidP="00C32CE2">
      <w:pPr>
        <w:rPr>
          <w:sz w:val="28"/>
          <w:szCs w:val="28"/>
        </w:rPr>
      </w:pPr>
    </w:p>
    <w:p w:rsidR="00C32CE2" w:rsidRPr="00C32CE2" w:rsidRDefault="00C32CE2" w:rsidP="00C32CE2">
      <w:pPr>
        <w:rPr>
          <w:sz w:val="28"/>
          <w:szCs w:val="28"/>
          <w:highlight w:val="red"/>
        </w:rPr>
      </w:pPr>
    </w:p>
    <w:p w:rsidR="00C32CE2" w:rsidRPr="00C32CE2" w:rsidRDefault="00C32CE2" w:rsidP="00C32CE2">
      <w:pPr>
        <w:rPr>
          <w:sz w:val="28"/>
          <w:szCs w:val="28"/>
          <w:highlight w:val="red"/>
        </w:rPr>
      </w:pPr>
    </w:p>
    <w:p w:rsidR="00C32CE2" w:rsidRPr="00C32CE2" w:rsidRDefault="00C32CE2" w:rsidP="00C32CE2">
      <w:pPr>
        <w:jc w:val="both"/>
        <w:rPr>
          <w:sz w:val="28"/>
          <w:szCs w:val="28"/>
        </w:rPr>
      </w:pPr>
    </w:p>
    <w:p w:rsidR="00C32CE2" w:rsidRPr="00C32CE2" w:rsidRDefault="00C32CE2" w:rsidP="0039748D">
      <w:pPr>
        <w:ind w:firstLine="567"/>
        <w:jc w:val="both"/>
        <w:rPr>
          <w:sz w:val="28"/>
          <w:szCs w:val="28"/>
        </w:rPr>
      </w:pPr>
      <w:r w:rsidRPr="00C32CE2">
        <w:rPr>
          <w:sz w:val="28"/>
          <w:szCs w:val="28"/>
        </w:rPr>
        <w:t xml:space="preserve"> В данном пособии изложена методика проведения </w:t>
      </w:r>
      <w:r>
        <w:rPr>
          <w:sz w:val="28"/>
          <w:szCs w:val="28"/>
        </w:rPr>
        <w:t xml:space="preserve"> </w:t>
      </w:r>
      <w:r w:rsidRPr="00C32CE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C32CE2">
        <w:rPr>
          <w:sz w:val="28"/>
          <w:szCs w:val="28"/>
        </w:rPr>
        <w:t xml:space="preserve"> СРСП и СРС. </w:t>
      </w:r>
      <w:r>
        <w:rPr>
          <w:sz w:val="28"/>
          <w:szCs w:val="28"/>
        </w:rPr>
        <w:t xml:space="preserve"> </w:t>
      </w: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jc w:val="both"/>
        <w:rPr>
          <w:sz w:val="28"/>
          <w:szCs w:val="28"/>
          <w:lang w:val="ru-MO"/>
        </w:rPr>
      </w:pPr>
      <w:r w:rsidRPr="00C32CE2">
        <w:rPr>
          <w:sz w:val="28"/>
          <w:szCs w:val="28"/>
          <w:lang w:val="ru-MO"/>
        </w:rPr>
        <w:t>Утверждено методической комиссией архитектурно-строительного факультета.</w:t>
      </w:r>
    </w:p>
    <w:p w:rsidR="00C32CE2" w:rsidRPr="00C32CE2" w:rsidRDefault="00C32CE2" w:rsidP="00C32CE2">
      <w:pPr>
        <w:jc w:val="both"/>
        <w:rPr>
          <w:sz w:val="28"/>
          <w:szCs w:val="28"/>
          <w:lang w:val="ru-MO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  <w:lang w:val="kk-KZ"/>
        </w:rPr>
      </w:pPr>
    </w:p>
    <w:p w:rsidR="00C32CE2" w:rsidRPr="00C32CE2" w:rsidRDefault="00C32CE2" w:rsidP="00C32CE2">
      <w:pPr>
        <w:ind w:firstLine="567"/>
        <w:jc w:val="right"/>
        <w:rPr>
          <w:sz w:val="28"/>
          <w:szCs w:val="28"/>
        </w:rPr>
      </w:pPr>
    </w:p>
    <w:p w:rsidR="00C32CE2" w:rsidRDefault="00C32CE2" w:rsidP="00C32CE2">
      <w:pPr>
        <w:ind w:firstLine="851"/>
        <w:jc w:val="right"/>
        <w:rPr>
          <w:sz w:val="28"/>
          <w:szCs w:val="28"/>
          <w:lang w:val="kk-KZ"/>
        </w:rPr>
      </w:pPr>
    </w:p>
    <w:p w:rsidR="00F50882" w:rsidRDefault="00F50882" w:rsidP="00C32CE2">
      <w:pPr>
        <w:ind w:firstLine="851"/>
        <w:jc w:val="right"/>
        <w:rPr>
          <w:sz w:val="28"/>
          <w:szCs w:val="28"/>
          <w:lang w:val="kk-KZ"/>
        </w:rPr>
      </w:pPr>
    </w:p>
    <w:p w:rsidR="00F50882" w:rsidRDefault="00F50882" w:rsidP="00C32CE2">
      <w:pPr>
        <w:ind w:firstLine="851"/>
        <w:jc w:val="right"/>
        <w:rPr>
          <w:sz w:val="28"/>
          <w:szCs w:val="28"/>
          <w:lang w:val="kk-KZ"/>
        </w:rPr>
      </w:pPr>
    </w:p>
    <w:p w:rsidR="00F50882" w:rsidRPr="00F50882" w:rsidRDefault="00F50882" w:rsidP="00C32CE2">
      <w:pPr>
        <w:ind w:firstLine="851"/>
        <w:jc w:val="right"/>
        <w:rPr>
          <w:sz w:val="28"/>
          <w:szCs w:val="28"/>
        </w:rPr>
      </w:pPr>
    </w:p>
    <w:p w:rsidR="0058035F" w:rsidRDefault="00C32CE2" w:rsidP="0058035F">
      <w:pPr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 xml:space="preserve"> </w:t>
      </w:r>
    </w:p>
    <w:p w:rsidR="00C32CE2" w:rsidRDefault="00C32CE2" w:rsidP="0058035F">
      <w:pPr>
        <w:jc w:val="center"/>
        <w:rPr>
          <w:b/>
          <w:noProof/>
          <w:sz w:val="28"/>
          <w:szCs w:val="28"/>
        </w:rPr>
      </w:pPr>
    </w:p>
    <w:p w:rsidR="00C32CE2" w:rsidRPr="0058035F" w:rsidRDefault="00C32CE2" w:rsidP="0058035F">
      <w:pPr>
        <w:jc w:val="center"/>
        <w:rPr>
          <w:sz w:val="28"/>
          <w:lang w:val="kk-KZ"/>
        </w:rPr>
      </w:pPr>
    </w:p>
    <w:p w:rsidR="0058035F" w:rsidRPr="0058035F" w:rsidRDefault="0058035F" w:rsidP="0058035F">
      <w:pPr>
        <w:jc w:val="center"/>
        <w:rPr>
          <w:sz w:val="28"/>
          <w:lang w:val="kk-KZ"/>
        </w:rPr>
      </w:pPr>
    </w:p>
    <w:p w:rsidR="0039748D" w:rsidRDefault="0039748D" w:rsidP="0062693F">
      <w:pPr>
        <w:jc w:val="center"/>
        <w:rPr>
          <w:sz w:val="28"/>
          <w:lang w:val="kk-KZ"/>
        </w:rPr>
      </w:pPr>
    </w:p>
    <w:p w:rsidR="0062693F" w:rsidRDefault="00C32CE2" w:rsidP="0062693F">
      <w:pPr>
        <w:jc w:val="center"/>
        <w:rPr>
          <w:sz w:val="28"/>
          <w:lang w:val="kk-KZ"/>
        </w:rPr>
      </w:pPr>
      <w:r>
        <w:rPr>
          <w:sz w:val="28"/>
          <w:lang w:val="kk-KZ"/>
        </w:rPr>
        <w:lastRenderedPageBreak/>
        <w:t>СОДЕРЖАНИЕ</w:t>
      </w: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8079"/>
        <w:gridCol w:w="958"/>
      </w:tblGrid>
      <w:tr w:rsidR="0062693F" w:rsidTr="00B67B15">
        <w:tc>
          <w:tcPr>
            <w:tcW w:w="534" w:type="dxa"/>
          </w:tcPr>
          <w:p w:rsidR="0062693F" w:rsidRDefault="0062693F" w:rsidP="0062693F">
            <w:pPr>
              <w:jc w:val="center"/>
              <w:rPr>
                <w:sz w:val="28"/>
                <w:lang w:val="kk-KZ"/>
              </w:rPr>
            </w:pPr>
          </w:p>
        </w:tc>
        <w:tc>
          <w:tcPr>
            <w:tcW w:w="8079" w:type="dxa"/>
          </w:tcPr>
          <w:p w:rsidR="0062693F" w:rsidRDefault="00C32CE2" w:rsidP="00B67B15">
            <w:pPr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ВВЕДЕНИЕ</w:t>
            </w:r>
          </w:p>
        </w:tc>
        <w:tc>
          <w:tcPr>
            <w:tcW w:w="958" w:type="dxa"/>
          </w:tcPr>
          <w:p w:rsidR="0062693F" w:rsidRDefault="00B67B15" w:rsidP="0062693F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3</w:t>
            </w:r>
          </w:p>
        </w:tc>
      </w:tr>
      <w:tr w:rsidR="0062693F" w:rsidTr="00B67B15">
        <w:tc>
          <w:tcPr>
            <w:tcW w:w="534" w:type="dxa"/>
          </w:tcPr>
          <w:p w:rsidR="0062693F" w:rsidRDefault="00B67B15" w:rsidP="0062693F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</w:t>
            </w:r>
          </w:p>
        </w:tc>
        <w:tc>
          <w:tcPr>
            <w:tcW w:w="8079" w:type="dxa"/>
          </w:tcPr>
          <w:p w:rsidR="0062693F" w:rsidRDefault="00C32CE2" w:rsidP="00B67B15">
            <w:pPr>
              <w:rPr>
                <w:sz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Указание к проведению СРС</w:t>
            </w:r>
          </w:p>
        </w:tc>
        <w:tc>
          <w:tcPr>
            <w:tcW w:w="958" w:type="dxa"/>
          </w:tcPr>
          <w:p w:rsidR="0062693F" w:rsidRDefault="00B67B15" w:rsidP="0062693F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3</w:t>
            </w:r>
          </w:p>
        </w:tc>
      </w:tr>
      <w:tr w:rsidR="0062693F" w:rsidTr="00B67B15">
        <w:tc>
          <w:tcPr>
            <w:tcW w:w="534" w:type="dxa"/>
          </w:tcPr>
          <w:p w:rsidR="0062693F" w:rsidRDefault="00B67B15" w:rsidP="0062693F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2</w:t>
            </w:r>
          </w:p>
        </w:tc>
        <w:tc>
          <w:tcPr>
            <w:tcW w:w="8079" w:type="dxa"/>
          </w:tcPr>
          <w:p w:rsidR="0062693F" w:rsidRDefault="00C32CE2" w:rsidP="00C32CE2">
            <w:pPr>
              <w:rPr>
                <w:sz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Указание к проведению СРСП</w:t>
            </w:r>
          </w:p>
        </w:tc>
        <w:tc>
          <w:tcPr>
            <w:tcW w:w="958" w:type="dxa"/>
          </w:tcPr>
          <w:p w:rsidR="00B67B15" w:rsidRDefault="00B67B15" w:rsidP="0062693F">
            <w:pPr>
              <w:jc w:val="center"/>
              <w:rPr>
                <w:sz w:val="28"/>
                <w:lang w:val="kk-KZ"/>
              </w:rPr>
            </w:pPr>
          </w:p>
          <w:p w:rsidR="0062693F" w:rsidRDefault="00B67B15" w:rsidP="0062693F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3</w:t>
            </w:r>
          </w:p>
        </w:tc>
      </w:tr>
      <w:tr w:rsidR="0062693F" w:rsidTr="00B67B15">
        <w:tc>
          <w:tcPr>
            <w:tcW w:w="534" w:type="dxa"/>
          </w:tcPr>
          <w:p w:rsidR="0062693F" w:rsidRDefault="00B67B15" w:rsidP="0062693F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3</w:t>
            </w:r>
          </w:p>
        </w:tc>
        <w:tc>
          <w:tcPr>
            <w:tcW w:w="8079" w:type="dxa"/>
          </w:tcPr>
          <w:p w:rsidR="00B67B15" w:rsidRPr="00677013" w:rsidRDefault="00B67B15" w:rsidP="00B67B15">
            <w:pPr>
              <w:widowControl w:val="0"/>
              <w:tabs>
                <w:tab w:val="left" w:pos="2033"/>
              </w:tabs>
              <w:rPr>
                <w:rFonts w:eastAsia="Courier New" w:cs="Courier New"/>
                <w:color w:val="000000"/>
                <w:sz w:val="28"/>
                <w:szCs w:val="28"/>
                <w:lang w:val="kk-KZ"/>
              </w:rPr>
            </w:pPr>
            <w:r w:rsidRPr="00677013">
              <w:rPr>
                <w:rFonts w:ascii="Segoe UI" w:hAnsi="Segoe UI" w:cs="Segoe UI"/>
                <w:color w:val="000000"/>
                <w:sz w:val="28"/>
                <w:szCs w:val="28"/>
                <w:lang w:val="kk-KZ"/>
              </w:rPr>
              <w:t xml:space="preserve"> </w:t>
            </w:r>
            <w:r w:rsidR="00C32CE2">
              <w:rPr>
                <w:rFonts w:eastAsia="Courier New" w:cs="Courier New"/>
                <w:color w:val="000000"/>
                <w:sz w:val="28"/>
                <w:szCs w:val="28"/>
                <w:lang w:val="kk-KZ"/>
              </w:rPr>
              <w:t>Список литературы</w:t>
            </w:r>
          </w:p>
          <w:p w:rsidR="0062693F" w:rsidRDefault="0062693F" w:rsidP="00B67B15">
            <w:pPr>
              <w:tabs>
                <w:tab w:val="left" w:pos="495"/>
              </w:tabs>
              <w:jc w:val="both"/>
              <w:rPr>
                <w:sz w:val="28"/>
                <w:lang w:val="kk-KZ"/>
              </w:rPr>
            </w:pPr>
          </w:p>
        </w:tc>
        <w:tc>
          <w:tcPr>
            <w:tcW w:w="958" w:type="dxa"/>
          </w:tcPr>
          <w:p w:rsidR="0062693F" w:rsidRDefault="00B67B15" w:rsidP="0062693F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4</w:t>
            </w:r>
          </w:p>
        </w:tc>
      </w:tr>
    </w:tbl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B67B15" w:rsidRDefault="00B67B15" w:rsidP="0062693F">
      <w:pPr>
        <w:jc w:val="center"/>
        <w:rPr>
          <w:sz w:val="28"/>
          <w:lang w:val="kk-KZ"/>
        </w:rPr>
      </w:pPr>
    </w:p>
    <w:p w:rsidR="00B67B15" w:rsidRDefault="00B67B15" w:rsidP="0062693F">
      <w:pPr>
        <w:jc w:val="center"/>
        <w:rPr>
          <w:sz w:val="28"/>
          <w:lang w:val="kk-KZ"/>
        </w:rPr>
      </w:pPr>
    </w:p>
    <w:p w:rsidR="00B67B15" w:rsidRDefault="00B67B15" w:rsidP="0062693F">
      <w:pPr>
        <w:jc w:val="center"/>
        <w:rPr>
          <w:sz w:val="28"/>
          <w:lang w:val="kk-KZ"/>
        </w:rPr>
      </w:pPr>
    </w:p>
    <w:p w:rsidR="00B67B15" w:rsidRDefault="00B67B15" w:rsidP="0062693F">
      <w:pPr>
        <w:jc w:val="center"/>
        <w:rPr>
          <w:sz w:val="28"/>
          <w:lang w:val="kk-KZ"/>
        </w:rPr>
      </w:pPr>
    </w:p>
    <w:p w:rsidR="00B67B15" w:rsidRDefault="00B67B15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62693F" w:rsidRDefault="0062693F" w:rsidP="0062693F">
      <w:pPr>
        <w:jc w:val="center"/>
        <w:rPr>
          <w:sz w:val="28"/>
          <w:lang w:val="kk-KZ"/>
        </w:rPr>
      </w:pPr>
    </w:p>
    <w:p w:rsidR="00C32CE2" w:rsidRPr="00C32CE2" w:rsidRDefault="00C32CE2" w:rsidP="00C32CE2">
      <w:pPr>
        <w:jc w:val="center"/>
        <w:rPr>
          <w:sz w:val="28"/>
          <w:szCs w:val="28"/>
        </w:rPr>
      </w:pPr>
      <w:r>
        <w:rPr>
          <w:sz w:val="28"/>
          <w:lang w:val="kk-KZ"/>
        </w:rPr>
        <w:lastRenderedPageBreak/>
        <w:t xml:space="preserve"> </w:t>
      </w:r>
      <w:r w:rsidRPr="00C32CE2">
        <w:rPr>
          <w:sz w:val="28"/>
          <w:szCs w:val="28"/>
        </w:rPr>
        <w:t xml:space="preserve">ВВЕДЕНИЕ </w:t>
      </w:r>
    </w:p>
    <w:p w:rsidR="00C32CE2" w:rsidRPr="00C32CE2" w:rsidRDefault="00C32CE2" w:rsidP="00C32CE2">
      <w:pPr>
        <w:rPr>
          <w:sz w:val="28"/>
        </w:rPr>
      </w:pPr>
    </w:p>
    <w:p w:rsidR="00C32CE2" w:rsidRPr="00C32CE2" w:rsidRDefault="00C32CE2" w:rsidP="0039748D">
      <w:pPr>
        <w:ind w:firstLine="567"/>
        <w:jc w:val="both"/>
        <w:rPr>
          <w:sz w:val="28"/>
          <w:szCs w:val="28"/>
        </w:rPr>
      </w:pPr>
      <w:r w:rsidRPr="00C32CE2">
        <w:rPr>
          <w:sz w:val="28"/>
          <w:szCs w:val="28"/>
        </w:rPr>
        <w:t>Дисциплина «</w:t>
      </w:r>
      <w:r w:rsidR="003F768F" w:rsidRPr="003F768F">
        <w:rPr>
          <w:sz w:val="28"/>
          <w:szCs w:val="28"/>
          <w:lang w:val="kk-KZ"/>
        </w:rPr>
        <w:t>Вяжущие вещества</w:t>
      </w:r>
      <w:r w:rsidRPr="00C32CE2">
        <w:rPr>
          <w:sz w:val="28"/>
          <w:szCs w:val="28"/>
        </w:rPr>
        <w:t>» относится к циклу профилирующих дисциплин. Данная дисциплина изучает номенклатуру</w:t>
      </w:r>
      <w:r w:rsidR="000F3224">
        <w:rPr>
          <w:sz w:val="28"/>
          <w:szCs w:val="28"/>
          <w:lang w:val="kk-KZ"/>
        </w:rPr>
        <w:t>, технологию изготовления</w:t>
      </w:r>
      <w:r w:rsidRPr="00C32CE2">
        <w:rPr>
          <w:sz w:val="28"/>
          <w:szCs w:val="28"/>
        </w:rPr>
        <w:t xml:space="preserve"> </w:t>
      </w:r>
      <w:r w:rsidR="000F3224">
        <w:rPr>
          <w:sz w:val="28"/>
          <w:szCs w:val="28"/>
          <w:lang w:val="kk-KZ"/>
        </w:rPr>
        <w:t>железобетонных изделий</w:t>
      </w:r>
      <w:r w:rsidRPr="00C32CE2">
        <w:rPr>
          <w:sz w:val="28"/>
          <w:szCs w:val="28"/>
        </w:rPr>
        <w:t xml:space="preserve">.  </w:t>
      </w:r>
      <w:r>
        <w:rPr>
          <w:sz w:val="28"/>
          <w:szCs w:val="28"/>
        </w:rPr>
        <w:t xml:space="preserve"> </w:t>
      </w:r>
      <w:r w:rsidRPr="00C32CE2">
        <w:rPr>
          <w:sz w:val="28"/>
          <w:szCs w:val="28"/>
        </w:rPr>
        <w:t>Свойства и области применения. Нормативные материалы.</w:t>
      </w:r>
    </w:p>
    <w:p w:rsidR="0062693F" w:rsidRPr="00C32CE2" w:rsidRDefault="00C32CE2" w:rsidP="0039748D">
      <w:pPr>
        <w:autoSpaceDE w:val="0"/>
        <w:autoSpaceDN w:val="0"/>
        <w:adjustRightInd w:val="0"/>
        <w:ind w:firstLine="567"/>
        <w:jc w:val="both"/>
        <w:rPr>
          <w:sz w:val="28"/>
        </w:rPr>
      </w:pPr>
      <w:r w:rsidRPr="00C32CE2">
        <w:rPr>
          <w:sz w:val="28"/>
          <w:szCs w:val="28"/>
        </w:rPr>
        <w:t>Основной целью настоящих методических указаний является получение студентами практических навыков решение производственных задач по подбору состава материалов, расчетов выхода готовой продукции, расчетов материального баланса, развитие навыков проектной работы, углубление и закрепление знаний по теоретическому курсу «</w:t>
      </w:r>
      <w:r w:rsidR="00B10702">
        <w:rPr>
          <w:sz w:val="28"/>
          <w:szCs w:val="28"/>
          <w:lang w:val="kk-KZ"/>
        </w:rPr>
        <w:t>Технология бетона 2</w:t>
      </w:r>
      <w:r w:rsidRPr="00C32CE2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58035F" w:rsidRDefault="0058035F" w:rsidP="0062693F">
      <w:pPr>
        <w:jc w:val="center"/>
        <w:rPr>
          <w:sz w:val="28"/>
          <w:szCs w:val="28"/>
          <w:lang w:val="kk-KZ"/>
        </w:rPr>
      </w:pPr>
    </w:p>
    <w:p w:rsidR="0039748D" w:rsidRDefault="0039748D" w:rsidP="00C32CE2">
      <w:pPr>
        <w:jc w:val="center"/>
        <w:rPr>
          <w:sz w:val="28"/>
          <w:szCs w:val="28"/>
          <w:lang w:val="kk-KZ"/>
        </w:rPr>
      </w:pPr>
    </w:p>
    <w:p w:rsidR="00C32CE2" w:rsidRPr="00C32CE2" w:rsidRDefault="0032176A" w:rsidP="00C32CE2">
      <w:pPr>
        <w:jc w:val="center"/>
        <w:rPr>
          <w:color w:val="000000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1</w:t>
      </w:r>
      <w:r w:rsidR="0062693F" w:rsidRPr="0032176A">
        <w:rPr>
          <w:sz w:val="28"/>
          <w:szCs w:val="28"/>
          <w:lang w:val="kk-KZ"/>
        </w:rPr>
        <w:t xml:space="preserve"> </w:t>
      </w:r>
      <w:r w:rsidR="00C32CE2" w:rsidRPr="00C32CE2">
        <w:rPr>
          <w:color w:val="000000"/>
          <w:sz w:val="28"/>
          <w:szCs w:val="28"/>
          <w:lang w:val="kk-KZ"/>
        </w:rPr>
        <w:t>УКАЗАНИЕ К ПРОВЕДЕНИЮ СРС</w:t>
      </w:r>
    </w:p>
    <w:p w:rsidR="00B67B15" w:rsidRDefault="00B67B15" w:rsidP="0062693F">
      <w:pPr>
        <w:jc w:val="center"/>
        <w:rPr>
          <w:sz w:val="28"/>
          <w:lang w:val="kk-KZ"/>
        </w:rPr>
      </w:pPr>
    </w:p>
    <w:p w:rsidR="0062693F" w:rsidRDefault="00C32CE2" w:rsidP="00C32CE2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Задание СРС оформляеться ввиде рефератов</w:t>
      </w:r>
      <w:r w:rsidR="0039748D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 xml:space="preserve"> защищаются и сдаються работы согласно графику сдачи работ</w:t>
      </w:r>
    </w:p>
    <w:p w:rsidR="00B67B15" w:rsidRDefault="00B67B15" w:rsidP="0062693F">
      <w:pPr>
        <w:jc w:val="center"/>
        <w:rPr>
          <w:sz w:val="28"/>
          <w:szCs w:val="28"/>
          <w:lang w:val="kk-KZ"/>
        </w:rPr>
      </w:pPr>
    </w:p>
    <w:p w:rsidR="00B67B15" w:rsidRDefault="00C32CE2" w:rsidP="00B67B15">
      <w:pPr>
        <w:pStyle w:val="a8"/>
        <w:numPr>
          <w:ilvl w:val="1"/>
          <w:numId w:val="2"/>
        </w:numPr>
        <w:jc w:val="center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Темы</w:t>
      </w:r>
    </w:p>
    <w:p w:rsidR="00BF681A" w:rsidRDefault="00BF681A" w:rsidP="00BF681A">
      <w:pPr>
        <w:jc w:val="center"/>
        <w:rPr>
          <w:b/>
          <w:color w:val="000000"/>
          <w:sz w:val="28"/>
          <w:szCs w:val="28"/>
          <w:lang w:val="kk-KZ"/>
        </w:rPr>
      </w:pPr>
    </w:p>
    <w:tbl>
      <w:tblPr>
        <w:tblW w:w="9216" w:type="dxa"/>
        <w:jc w:val="center"/>
        <w:tblInd w:w="-4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08"/>
        <w:gridCol w:w="6308"/>
      </w:tblGrid>
      <w:tr w:rsidR="00F50882" w:rsidRPr="003F768F" w:rsidTr="00F50882">
        <w:trPr>
          <w:jc w:val="center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ind w:left="-128" w:right="-104"/>
              <w:jc w:val="center"/>
              <w:rPr>
                <w:color w:val="000000"/>
                <w:lang w:val="kk-KZ"/>
              </w:rPr>
            </w:pPr>
            <w:r w:rsidRPr="003F768F">
              <w:rPr>
                <w:color w:val="000000"/>
                <w:lang w:val="kk-KZ"/>
              </w:rPr>
              <w:t>Тема</w:t>
            </w: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jc w:val="center"/>
              <w:rPr>
                <w:color w:val="000000"/>
                <w:lang w:val="kk-KZ"/>
              </w:rPr>
            </w:pPr>
            <w:r w:rsidRPr="003F768F">
              <w:rPr>
                <w:color w:val="000000"/>
                <w:lang w:val="kk-KZ"/>
              </w:rPr>
              <w:t>Цель и содержание задания</w:t>
            </w:r>
          </w:p>
        </w:tc>
      </w:tr>
      <w:tr w:rsidR="00F50882" w:rsidRPr="003F768F" w:rsidTr="00F50882">
        <w:trPr>
          <w:jc w:val="center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ind w:left="-128" w:right="-104"/>
              <w:jc w:val="center"/>
              <w:rPr>
                <w:color w:val="000000"/>
              </w:rPr>
            </w:pPr>
            <w:r w:rsidRPr="003F768F">
              <w:rPr>
                <w:color w:val="000000"/>
              </w:rPr>
              <w:t>Гипсовые вяжущие вещества</w:t>
            </w: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jc w:val="both"/>
            </w:pPr>
            <w:r w:rsidRPr="003F768F">
              <w:t xml:space="preserve">Чем отличаются свойства </w:t>
            </w:r>
            <w:proofErr w:type="spellStart"/>
            <w:r w:rsidRPr="003F768F">
              <w:t>гипсо</w:t>
            </w:r>
            <w:proofErr w:type="spellEnd"/>
            <w:r w:rsidRPr="003F768F">
              <w:t>-</w:t>
            </w:r>
            <w:proofErr w:type="spellStart"/>
            <w:r w:rsidRPr="003F768F">
              <w:t>цементнопуццола</w:t>
            </w:r>
            <w:proofErr w:type="spellEnd"/>
            <w:r w:rsidRPr="003F768F">
              <w:t xml:space="preserve">-нового вяжущего </w:t>
            </w:r>
            <w:proofErr w:type="gramStart"/>
            <w:r w:rsidRPr="003F768F">
              <w:t>от</w:t>
            </w:r>
            <w:proofErr w:type="gramEnd"/>
            <w:r w:rsidRPr="003F768F">
              <w:t xml:space="preserve"> гипсового.</w:t>
            </w:r>
          </w:p>
        </w:tc>
      </w:tr>
      <w:tr w:rsidR="00F50882" w:rsidRPr="003F768F" w:rsidTr="00F50882">
        <w:trPr>
          <w:jc w:val="center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ind w:left="-128" w:right="-104"/>
              <w:jc w:val="center"/>
              <w:rPr>
                <w:color w:val="000000"/>
              </w:rPr>
            </w:pPr>
            <w:r w:rsidRPr="003F768F">
              <w:rPr>
                <w:color w:val="000000"/>
              </w:rPr>
              <w:t>Магнезиальные вяжущие вещества</w:t>
            </w: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jc w:val="both"/>
            </w:pPr>
            <w:r w:rsidRPr="003F768F">
              <w:t xml:space="preserve">Какое сырье используется для производства магнезиального вяжущего, </w:t>
            </w:r>
            <w:proofErr w:type="spellStart"/>
            <w:r w:rsidRPr="003F768F">
              <w:t>затво-рители</w:t>
            </w:r>
            <w:proofErr w:type="spellEnd"/>
            <w:r w:rsidRPr="003F768F">
              <w:t xml:space="preserve"> для </w:t>
            </w:r>
            <w:proofErr w:type="spellStart"/>
            <w:proofErr w:type="gramStart"/>
            <w:r w:rsidRPr="003F768F">
              <w:t>магне-зиальных</w:t>
            </w:r>
            <w:proofErr w:type="spellEnd"/>
            <w:proofErr w:type="gramEnd"/>
            <w:r w:rsidRPr="003F768F">
              <w:t xml:space="preserve"> вяжу-</w:t>
            </w:r>
            <w:proofErr w:type="spellStart"/>
            <w:r w:rsidRPr="003F768F">
              <w:t>щих</w:t>
            </w:r>
            <w:proofErr w:type="spellEnd"/>
            <w:r w:rsidRPr="003F768F">
              <w:t xml:space="preserve">, особенности твердения. </w:t>
            </w:r>
          </w:p>
        </w:tc>
      </w:tr>
      <w:tr w:rsidR="00F50882" w:rsidRPr="003F768F" w:rsidTr="00F50882">
        <w:trPr>
          <w:jc w:val="center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ind w:left="-128" w:right="-104"/>
              <w:jc w:val="center"/>
              <w:rPr>
                <w:color w:val="000000"/>
              </w:rPr>
            </w:pPr>
            <w:r w:rsidRPr="003F768F">
              <w:rPr>
                <w:color w:val="000000"/>
              </w:rPr>
              <w:t>Жидкое стекло</w:t>
            </w: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jc w:val="both"/>
            </w:pPr>
            <w:r w:rsidRPr="003F768F">
              <w:t xml:space="preserve">Преимущество и недостатки </w:t>
            </w:r>
            <w:proofErr w:type="gramStart"/>
            <w:r w:rsidRPr="003F768F">
              <w:t>жид-кого</w:t>
            </w:r>
            <w:proofErr w:type="gramEnd"/>
            <w:r w:rsidRPr="003F768F">
              <w:t xml:space="preserve"> стекла.</w:t>
            </w:r>
          </w:p>
        </w:tc>
      </w:tr>
      <w:tr w:rsidR="00F50882" w:rsidRPr="003F768F" w:rsidTr="00F50882">
        <w:trPr>
          <w:jc w:val="center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ind w:left="-128" w:right="-104"/>
              <w:jc w:val="center"/>
              <w:rPr>
                <w:color w:val="000000"/>
              </w:rPr>
            </w:pPr>
            <w:r w:rsidRPr="003F768F">
              <w:rPr>
                <w:color w:val="000000"/>
              </w:rPr>
              <w:t xml:space="preserve">Производство портландцемента </w:t>
            </w: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jc w:val="both"/>
            </w:pPr>
            <w:r w:rsidRPr="003F768F">
              <w:t xml:space="preserve">Способы </w:t>
            </w:r>
            <w:proofErr w:type="spellStart"/>
            <w:proofErr w:type="gramStart"/>
            <w:r w:rsidRPr="003F768F">
              <w:t>произ-водства</w:t>
            </w:r>
            <w:proofErr w:type="spellEnd"/>
            <w:proofErr w:type="gramEnd"/>
            <w:r w:rsidRPr="003F768F">
              <w:t xml:space="preserve"> </w:t>
            </w:r>
            <w:proofErr w:type="spellStart"/>
            <w:r w:rsidRPr="003F768F">
              <w:t>портланд</w:t>
            </w:r>
            <w:proofErr w:type="spellEnd"/>
            <w:r w:rsidRPr="003F768F">
              <w:t>-цемента, понятие о коэффициенте насыщения сырьевой смеси.</w:t>
            </w:r>
          </w:p>
        </w:tc>
      </w:tr>
      <w:tr w:rsidR="00F50882" w:rsidRPr="003F768F" w:rsidTr="00F50882">
        <w:trPr>
          <w:jc w:val="center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ind w:left="-128" w:right="-104"/>
              <w:jc w:val="center"/>
              <w:rPr>
                <w:color w:val="000000"/>
              </w:rPr>
            </w:pPr>
            <w:r w:rsidRPr="003F768F">
              <w:rPr>
                <w:color w:val="000000"/>
              </w:rPr>
              <w:t>Свойства портландцемента</w:t>
            </w: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jc w:val="both"/>
            </w:pPr>
            <w:r w:rsidRPr="003F768F">
              <w:t>Химико-мине-</w:t>
            </w:r>
            <w:proofErr w:type="spellStart"/>
            <w:r w:rsidRPr="003F768F">
              <w:t>ралогический</w:t>
            </w:r>
            <w:proofErr w:type="spellEnd"/>
            <w:r w:rsidRPr="003F768F">
              <w:t xml:space="preserve"> состав особо </w:t>
            </w:r>
            <w:proofErr w:type="spellStart"/>
            <w:r w:rsidRPr="003F768F">
              <w:t>быстротвердею-щего</w:t>
            </w:r>
            <w:proofErr w:type="spellEnd"/>
            <w:r w:rsidRPr="003F768F">
              <w:t xml:space="preserve"> цемента и чем он отличается </w:t>
            </w:r>
            <w:proofErr w:type="gramStart"/>
            <w:r w:rsidRPr="003F768F">
              <w:t>от</w:t>
            </w:r>
            <w:proofErr w:type="gramEnd"/>
            <w:r w:rsidRPr="003F768F">
              <w:t xml:space="preserve"> обычного порт-</w:t>
            </w:r>
            <w:proofErr w:type="spellStart"/>
            <w:r w:rsidRPr="003F768F">
              <w:t>ландцемента</w:t>
            </w:r>
            <w:proofErr w:type="spellEnd"/>
            <w:r w:rsidRPr="003F768F">
              <w:t>.</w:t>
            </w:r>
          </w:p>
        </w:tc>
      </w:tr>
      <w:tr w:rsidR="00F50882" w:rsidRPr="003F768F" w:rsidTr="00F50882">
        <w:trPr>
          <w:jc w:val="center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ind w:left="-128" w:right="-104"/>
              <w:jc w:val="center"/>
              <w:rPr>
                <w:color w:val="000000"/>
              </w:rPr>
            </w:pPr>
            <w:r w:rsidRPr="003F768F">
              <w:rPr>
                <w:color w:val="000000"/>
              </w:rPr>
              <w:t>Свойства портландцемента</w:t>
            </w: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jc w:val="both"/>
            </w:pPr>
            <w:r w:rsidRPr="003F768F">
              <w:t xml:space="preserve">Отличительные свойства </w:t>
            </w:r>
            <w:proofErr w:type="spellStart"/>
            <w:proofErr w:type="gramStart"/>
            <w:r w:rsidRPr="003F768F">
              <w:t>пуццола</w:t>
            </w:r>
            <w:proofErr w:type="spellEnd"/>
            <w:r w:rsidRPr="003F768F">
              <w:t>-нового</w:t>
            </w:r>
            <w:proofErr w:type="gramEnd"/>
            <w:r w:rsidRPr="003F768F">
              <w:t xml:space="preserve"> </w:t>
            </w:r>
            <w:proofErr w:type="spellStart"/>
            <w:r w:rsidRPr="003F768F">
              <w:t>портланд</w:t>
            </w:r>
            <w:proofErr w:type="spellEnd"/>
            <w:r w:rsidRPr="003F768F">
              <w:t>-цемента.</w:t>
            </w:r>
          </w:p>
        </w:tc>
      </w:tr>
      <w:tr w:rsidR="00F50882" w:rsidRPr="003F768F" w:rsidTr="00F50882">
        <w:trPr>
          <w:jc w:val="center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ind w:left="-128" w:right="-104"/>
              <w:jc w:val="center"/>
              <w:rPr>
                <w:color w:val="000000"/>
              </w:rPr>
            </w:pPr>
            <w:r w:rsidRPr="003F768F">
              <w:rPr>
                <w:color w:val="000000"/>
              </w:rPr>
              <w:t>Свойства портландцемента</w:t>
            </w: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jc w:val="both"/>
            </w:pPr>
            <w:r w:rsidRPr="003F768F">
              <w:t xml:space="preserve">Определение  активности </w:t>
            </w:r>
            <w:proofErr w:type="gramStart"/>
            <w:r w:rsidRPr="003F768F">
              <w:t>гид-</w:t>
            </w:r>
            <w:proofErr w:type="spellStart"/>
            <w:r w:rsidRPr="003F768F">
              <w:t>равлических</w:t>
            </w:r>
            <w:proofErr w:type="spellEnd"/>
            <w:proofErr w:type="gramEnd"/>
            <w:r w:rsidRPr="003F768F">
              <w:t xml:space="preserve"> ми-</w:t>
            </w:r>
            <w:proofErr w:type="spellStart"/>
            <w:r w:rsidRPr="003F768F">
              <w:t>неральных</w:t>
            </w:r>
            <w:proofErr w:type="spellEnd"/>
            <w:r w:rsidRPr="003F768F">
              <w:t xml:space="preserve"> </w:t>
            </w:r>
            <w:proofErr w:type="spellStart"/>
            <w:r w:rsidRPr="003F768F">
              <w:t>доба-вок</w:t>
            </w:r>
            <w:proofErr w:type="spellEnd"/>
            <w:r w:rsidRPr="003F768F">
              <w:t>.</w:t>
            </w:r>
          </w:p>
        </w:tc>
      </w:tr>
      <w:tr w:rsidR="00F50882" w:rsidRPr="003F768F" w:rsidTr="00F50882">
        <w:trPr>
          <w:jc w:val="center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ind w:left="-128" w:right="-104"/>
              <w:jc w:val="center"/>
              <w:rPr>
                <w:color w:val="000000"/>
              </w:rPr>
            </w:pPr>
            <w:r w:rsidRPr="003F768F">
              <w:rPr>
                <w:color w:val="000000"/>
              </w:rPr>
              <w:t>Свойства портландцемента</w:t>
            </w: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jc w:val="both"/>
            </w:pPr>
            <w:r w:rsidRPr="003F768F">
              <w:t xml:space="preserve">Чем объясняется контракция и </w:t>
            </w:r>
            <w:proofErr w:type="spellStart"/>
            <w:r w:rsidRPr="003F768F">
              <w:t>тиксотропия</w:t>
            </w:r>
            <w:proofErr w:type="spellEnd"/>
            <w:r w:rsidRPr="003F768F">
              <w:t xml:space="preserve"> </w:t>
            </w:r>
            <w:proofErr w:type="gramStart"/>
            <w:r w:rsidRPr="003F768F">
              <w:t>цементных</w:t>
            </w:r>
            <w:proofErr w:type="gramEnd"/>
            <w:r w:rsidRPr="003F768F">
              <w:t xml:space="preserve"> тест.</w:t>
            </w:r>
          </w:p>
        </w:tc>
      </w:tr>
      <w:tr w:rsidR="00F50882" w:rsidRPr="003F768F" w:rsidTr="00F50882">
        <w:trPr>
          <w:jc w:val="center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ind w:left="-128" w:right="-104"/>
              <w:jc w:val="center"/>
              <w:rPr>
                <w:color w:val="000000"/>
              </w:rPr>
            </w:pPr>
            <w:r w:rsidRPr="003F768F">
              <w:rPr>
                <w:color w:val="000000"/>
              </w:rPr>
              <w:t>Свойства портландцемента</w:t>
            </w: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jc w:val="both"/>
            </w:pPr>
            <w:r w:rsidRPr="003F768F">
              <w:t xml:space="preserve">Для чего </w:t>
            </w:r>
            <w:proofErr w:type="spellStart"/>
            <w:proofErr w:type="gramStart"/>
            <w:r w:rsidRPr="003F768F">
              <w:t>опреде-ляют</w:t>
            </w:r>
            <w:proofErr w:type="spellEnd"/>
            <w:proofErr w:type="gramEnd"/>
            <w:r w:rsidRPr="003F768F">
              <w:t xml:space="preserve"> </w:t>
            </w:r>
            <w:proofErr w:type="spellStart"/>
            <w:r w:rsidRPr="003F768F">
              <w:t>равномер-ность</w:t>
            </w:r>
            <w:proofErr w:type="spellEnd"/>
            <w:r w:rsidRPr="003F768F">
              <w:t xml:space="preserve"> изменения объема цемент-</w:t>
            </w:r>
            <w:proofErr w:type="spellStart"/>
            <w:r w:rsidRPr="003F768F">
              <w:t>ного</w:t>
            </w:r>
            <w:proofErr w:type="spellEnd"/>
            <w:r w:rsidRPr="003F768F">
              <w:t xml:space="preserve"> теста. </w:t>
            </w:r>
          </w:p>
        </w:tc>
      </w:tr>
      <w:tr w:rsidR="00F50882" w:rsidRPr="003F768F" w:rsidTr="00F50882">
        <w:trPr>
          <w:jc w:val="center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ind w:left="-128" w:right="-104"/>
              <w:jc w:val="center"/>
              <w:rPr>
                <w:color w:val="000000"/>
              </w:rPr>
            </w:pPr>
            <w:r w:rsidRPr="003F768F">
              <w:rPr>
                <w:color w:val="000000"/>
              </w:rPr>
              <w:t>Разновидности портландцемента</w:t>
            </w: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jc w:val="both"/>
            </w:pPr>
            <w:r w:rsidRPr="003F768F">
              <w:t xml:space="preserve">Чем отличается </w:t>
            </w:r>
            <w:proofErr w:type="gramStart"/>
            <w:r w:rsidRPr="003F768F">
              <w:t>обычный</w:t>
            </w:r>
            <w:proofErr w:type="gramEnd"/>
            <w:r w:rsidRPr="003F768F">
              <w:t xml:space="preserve"> порт-</w:t>
            </w:r>
            <w:proofErr w:type="spellStart"/>
            <w:r w:rsidRPr="003F768F">
              <w:t>ландцемент</w:t>
            </w:r>
            <w:proofErr w:type="spellEnd"/>
            <w:r w:rsidRPr="003F768F">
              <w:t xml:space="preserve"> от белого </w:t>
            </w:r>
            <w:proofErr w:type="spellStart"/>
            <w:r w:rsidRPr="003F768F">
              <w:t>портланд</w:t>
            </w:r>
            <w:proofErr w:type="spellEnd"/>
            <w:r w:rsidRPr="003F768F">
              <w:t>-цемента.</w:t>
            </w:r>
          </w:p>
        </w:tc>
      </w:tr>
      <w:tr w:rsidR="00F50882" w:rsidRPr="003F768F" w:rsidTr="00F50882">
        <w:trPr>
          <w:jc w:val="center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spacing w:line="228" w:lineRule="auto"/>
              <w:ind w:left="-128" w:right="-104"/>
              <w:jc w:val="center"/>
              <w:rPr>
                <w:color w:val="000000"/>
              </w:rPr>
            </w:pPr>
            <w:r w:rsidRPr="003F768F">
              <w:rPr>
                <w:color w:val="000000"/>
              </w:rPr>
              <w:t>Глиноземистые цементы</w:t>
            </w: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spacing w:line="228" w:lineRule="auto"/>
              <w:jc w:val="both"/>
            </w:pPr>
            <w:r w:rsidRPr="003F768F">
              <w:t>Особенности твердения и хи-</w:t>
            </w:r>
            <w:proofErr w:type="spellStart"/>
            <w:r w:rsidRPr="003F768F">
              <w:t>микоминералоги</w:t>
            </w:r>
            <w:proofErr w:type="spellEnd"/>
            <w:r w:rsidRPr="003F768F">
              <w:t>-</w:t>
            </w:r>
            <w:proofErr w:type="spellStart"/>
            <w:r w:rsidRPr="003F768F">
              <w:t>ческого</w:t>
            </w:r>
            <w:proofErr w:type="spellEnd"/>
            <w:r w:rsidRPr="003F768F">
              <w:t xml:space="preserve"> состава глиноземистых цементов.</w:t>
            </w:r>
          </w:p>
        </w:tc>
      </w:tr>
      <w:tr w:rsidR="00F50882" w:rsidRPr="003F768F" w:rsidTr="00F50882">
        <w:trPr>
          <w:jc w:val="center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ind w:left="-128" w:right="-104"/>
              <w:jc w:val="center"/>
              <w:rPr>
                <w:color w:val="000000"/>
              </w:rPr>
            </w:pPr>
            <w:r w:rsidRPr="003F768F">
              <w:rPr>
                <w:color w:val="000000"/>
              </w:rPr>
              <w:t>Органические вяжущие вещества</w:t>
            </w: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jc w:val="both"/>
            </w:pPr>
            <w:r w:rsidRPr="003F768F">
              <w:t xml:space="preserve">Виды изделий на основе </w:t>
            </w:r>
            <w:proofErr w:type="spellStart"/>
            <w:r w:rsidRPr="003F768F">
              <w:t>органичес</w:t>
            </w:r>
            <w:proofErr w:type="spellEnd"/>
            <w:r w:rsidRPr="003F768F">
              <w:t xml:space="preserve">-кого </w:t>
            </w:r>
            <w:proofErr w:type="gramStart"/>
            <w:r w:rsidRPr="003F768F">
              <w:t>вяжущего</w:t>
            </w:r>
            <w:proofErr w:type="gramEnd"/>
            <w:r w:rsidRPr="003F768F">
              <w:t>.</w:t>
            </w:r>
          </w:p>
        </w:tc>
      </w:tr>
      <w:tr w:rsidR="00F50882" w:rsidRPr="003F768F" w:rsidTr="00F50882">
        <w:trPr>
          <w:jc w:val="center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ind w:left="-128" w:right="-104"/>
              <w:jc w:val="center"/>
              <w:rPr>
                <w:color w:val="000000"/>
              </w:rPr>
            </w:pPr>
            <w:r w:rsidRPr="003F768F">
              <w:rPr>
                <w:color w:val="000000"/>
              </w:rPr>
              <w:t>Органические вяжущие вещества</w:t>
            </w: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882" w:rsidRPr="003F768F" w:rsidRDefault="00F50882" w:rsidP="003F768F">
            <w:pPr>
              <w:jc w:val="both"/>
            </w:pPr>
            <w:r w:rsidRPr="003F768F">
              <w:t xml:space="preserve">Чем отличаются строение и </w:t>
            </w:r>
            <w:proofErr w:type="gramStart"/>
            <w:r w:rsidRPr="003F768F">
              <w:t>свой-</w:t>
            </w:r>
            <w:proofErr w:type="spellStart"/>
            <w:r w:rsidRPr="003F768F">
              <w:t>ства</w:t>
            </w:r>
            <w:proofErr w:type="spellEnd"/>
            <w:proofErr w:type="gramEnd"/>
            <w:r w:rsidRPr="003F768F">
              <w:t xml:space="preserve"> </w:t>
            </w:r>
            <w:proofErr w:type="spellStart"/>
            <w:r w:rsidRPr="003F768F">
              <w:t>термоплас-тичных</w:t>
            </w:r>
            <w:proofErr w:type="spellEnd"/>
            <w:r w:rsidRPr="003F768F">
              <w:t xml:space="preserve"> полимеров от </w:t>
            </w:r>
            <w:proofErr w:type="spellStart"/>
            <w:r w:rsidRPr="003F768F">
              <w:t>термоактивных</w:t>
            </w:r>
            <w:proofErr w:type="spellEnd"/>
            <w:r w:rsidRPr="003F768F">
              <w:t xml:space="preserve">. </w:t>
            </w:r>
          </w:p>
        </w:tc>
      </w:tr>
    </w:tbl>
    <w:p w:rsidR="0032176A" w:rsidRPr="000B6640" w:rsidRDefault="0032176A" w:rsidP="0062693F">
      <w:pPr>
        <w:jc w:val="center"/>
        <w:rPr>
          <w:sz w:val="28"/>
          <w:szCs w:val="28"/>
          <w:lang w:val="kk-KZ"/>
        </w:rPr>
      </w:pPr>
    </w:p>
    <w:p w:rsidR="00F50882" w:rsidRDefault="00F50882" w:rsidP="00434F72">
      <w:pPr>
        <w:jc w:val="center"/>
        <w:rPr>
          <w:color w:val="000000"/>
          <w:sz w:val="28"/>
          <w:szCs w:val="28"/>
        </w:rPr>
      </w:pPr>
    </w:p>
    <w:p w:rsidR="00434F72" w:rsidRPr="00434F72" w:rsidRDefault="0032176A" w:rsidP="00434F72">
      <w:pPr>
        <w:jc w:val="center"/>
        <w:rPr>
          <w:sz w:val="28"/>
        </w:rPr>
      </w:pPr>
      <w:r w:rsidRPr="00434F72">
        <w:rPr>
          <w:color w:val="000000"/>
          <w:sz w:val="28"/>
          <w:szCs w:val="28"/>
        </w:rPr>
        <w:t xml:space="preserve">2 </w:t>
      </w:r>
      <w:r w:rsidR="00434F72" w:rsidRPr="00434F72">
        <w:rPr>
          <w:color w:val="000000"/>
          <w:sz w:val="28"/>
          <w:szCs w:val="28"/>
        </w:rPr>
        <w:t xml:space="preserve"> УКАЗАНИЕ К ПРОВЕДЕНИЮ СРСП</w:t>
      </w:r>
    </w:p>
    <w:p w:rsidR="0032176A" w:rsidRPr="00434F72" w:rsidRDefault="0032176A" w:rsidP="0062693F">
      <w:pPr>
        <w:jc w:val="center"/>
        <w:rPr>
          <w:color w:val="000000"/>
          <w:sz w:val="28"/>
          <w:szCs w:val="28"/>
        </w:rPr>
      </w:pPr>
    </w:p>
    <w:p w:rsidR="0032176A" w:rsidRPr="00434F72" w:rsidRDefault="0032176A" w:rsidP="0062693F">
      <w:pPr>
        <w:jc w:val="center"/>
        <w:rPr>
          <w:color w:val="000000"/>
          <w:sz w:val="28"/>
          <w:szCs w:val="28"/>
        </w:rPr>
      </w:pPr>
    </w:p>
    <w:p w:rsidR="008471B7" w:rsidRPr="00434F72" w:rsidRDefault="00434F72" w:rsidP="0039748D">
      <w:pPr>
        <w:ind w:firstLine="567"/>
        <w:jc w:val="both"/>
        <w:rPr>
          <w:sz w:val="28"/>
          <w:szCs w:val="28"/>
        </w:rPr>
      </w:pPr>
      <w:r w:rsidRPr="00434F72">
        <w:rPr>
          <w:sz w:val="28"/>
          <w:szCs w:val="28"/>
        </w:rPr>
        <w:t>Занятия СРСП проводиться с целью получения</w:t>
      </w:r>
      <w:r>
        <w:rPr>
          <w:sz w:val="28"/>
          <w:szCs w:val="28"/>
        </w:rPr>
        <w:t xml:space="preserve"> студентом</w:t>
      </w:r>
      <w:r w:rsidRPr="00434F72">
        <w:rPr>
          <w:sz w:val="28"/>
          <w:szCs w:val="28"/>
        </w:rPr>
        <w:t xml:space="preserve"> консультации преподавателя </w:t>
      </w:r>
      <w:r>
        <w:rPr>
          <w:sz w:val="28"/>
          <w:szCs w:val="28"/>
        </w:rPr>
        <w:t xml:space="preserve">по темам СРС, </w:t>
      </w:r>
      <w:r w:rsidR="0039748D">
        <w:rPr>
          <w:sz w:val="28"/>
          <w:szCs w:val="28"/>
          <w:lang w:val="kk-KZ"/>
        </w:rPr>
        <w:t>курсовых проектов</w:t>
      </w:r>
      <w:r>
        <w:rPr>
          <w:sz w:val="28"/>
          <w:szCs w:val="28"/>
        </w:rPr>
        <w:t xml:space="preserve"> и практических работ.</w:t>
      </w:r>
    </w:p>
    <w:p w:rsidR="00187219" w:rsidRPr="00434F72" w:rsidRDefault="00187219" w:rsidP="0032176A">
      <w:pPr>
        <w:ind w:firstLine="709"/>
        <w:jc w:val="both"/>
        <w:rPr>
          <w:sz w:val="28"/>
          <w:szCs w:val="28"/>
        </w:rPr>
      </w:pPr>
    </w:p>
    <w:p w:rsidR="008471B7" w:rsidRPr="0039748D" w:rsidRDefault="008471B7" w:rsidP="00B67B15">
      <w:pPr>
        <w:widowControl w:val="0"/>
        <w:tabs>
          <w:tab w:val="left" w:pos="2033"/>
        </w:tabs>
        <w:jc w:val="center"/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8A6DF6" w:rsidRDefault="008A6DF6" w:rsidP="00B67B15">
      <w:pPr>
        <w:widowControl w:val="0"/>
        <w:tabs>
          <w:tab w:val="left" w:pos="2033"/>
        </w:tabs>
        <w:jc w:val="center"/>
        <w:rPr>
          <w:lang w:val="kk-KZ"/>
        </w:rPr>
      </w:pPr>
    </w:p>
    <w:p w:rsidR="003F768F" w:rsidRPr="003F768F" w:rsidRDefault="003F768F" w:rsidP="003F768F">
      <w:pPr>
        <w:autoSpaceDE w:val="0"/>
        <w:autoSpaceDN w:val="0"/>
        <w:adjustRightInd w:val="0"/>
        <w:jc w:val="center"/>
      </w:pPr>
      <w:r>
        <w:t>3</w:t>
      </w:r>
      <w:r w:rsidRPr="003F768F">
        <w:t>СПИСОК РЕКОМЕНДУЕМОЙ ЛИТЕРАТУРЫ</w:t>
      </w:r>
    </w:p>
    <w:p w:rsidR="003F768F" w:rsidRPr="003F768F" w:rsidRDefault="003F768F" w:rsidP="003F768F">
      <w:pPr>
        <w:autoSpaceDE w:val="0"/>
        <w:autoSpaceDN w:val="0"/>
        <w:adjustRightInd w:val="0"/>
        <w:jc w:val="center"/>
      </w:pPr>
    </w:p>
    <w:p w:rsidR="003F768F" w:rsidRPr="003F768F" w:rsidRDefault="003F768F" w:rsidP="003F768F">
      <w:pPr>
        <w:numPr>
          <w:ilvl w:val="0"/>
          <w:numId w:val="12"/>
        </w:numPr>
        <w:jc w:val="center"/>
        <w:rPr>
          <w:b/>
        </w:rPr>
      </w:pPr>
      <w:r w:rsidRPr="003F768F">
        <w:t xml:space="preserve"> </w:t>
      </w:r>
      <w:r w:rsidRPr="003F768F">
        <w:rPr>
          <w:b/>
        </w:rPr>
        <w:t>Основная литература</w:t>
      </w:r>
    </w:p>
    <w:p w:rsidR="003F768F" w:rsidRPr="003F768F" w:rsidRDefault="003F768F" w:rsidP="003F768F">
      <w:pPr>
        <w:jc w:val="center"/>
      </w:pPr>
    </w:p>
    <w:p w:rsidR="003F768F" w:rsidRPr="003F768F" w:rsidRDefault="003F768F" w:rsidP="003F768F">
      <w:pPr>
        <w:numPr>
          <w:ilvl w:val="0"/>
          <w:numId w:val="13"/>
        </w:numPr>
        <w:ind w:left="0" w:firstLine="360"/>
      </w:pPr>
      <w:r w:rsidRPr="003F768F">
        <w:t xml:space="preserve">Акимова Т.Н. Минеральные вяжущие вещества: учебное пособие/ Т.Н. Акимова. - М.: Изд-во </w:t>
      </w:r>
      <w:proofErr w:type="spellStart"/>
      <w:r w:rsidRPr="003F768F">
        <w:t>Моск</w:t>
      </w:r>
      <w:proofErr w:type="spellEnd"/>
      <w:r w:rsidRPr="003F768F">
        <w:t>. Автомобильно-дорожного ин-та, 2007. – 98 с</w:t>
      </w:r>
    </w:p>
    <w:p w:rsidR="003F768F" w:rsidRPr="003F768F" w:rsidRDefault="003F768F" w:rsidP="003F768F">
      <w:pPr>
        <w:numPr>
          <w:ilvl w:val="0"/>
          <w:numId w:val="13"/>
        </w:numPr>
        <w:ind w:left="0" w:firstLine="360"/>
        <w:jc w:val="both"/>
      </w:pPr>
      <w:r w:rsidRPr="003F768F">
        <w:t>Барабанщиков Ю.Г. Вяжущие вещества и бетоны: учебное пособие/ Ю.Г. Барабанщиков. -  СПб</w:t>
      </w:r>
      <w:proofErr w:type="gramStart"/>
      <w:r w:rsidRPr="003F768F">
        <w:t xml:space="preserve">.: </w:t>
      </w:r>
      <w:proofErr w:type="gramEnd"/>
      <w:r w:rsidRPr="003F768F">
        <w:t xml:space="preserve">Изд-во </w:t>
      </w:r>
      <w:proofErr w:type="spellStart"/>
      <w:r w:rsidRPr="003F768F">
        <w:t>Политехн</w:t>
      </w:r>
      <w:proofErr w:type="spellEnd"/>
      <w:r w:rsidRPr="003F768F">
        <w:t>. ун-та, 2006. – 150 с.</w:t>
      </w:r>
    </w:p>
    <w:p w:rsidR="003F768F" w:rsidRPr="003F768F" w:rsidRDefault="003F768F" w:rsidP="003F768F">
      <w:pPr>
        <w:numPr>
          <w:ilvl w:val="0"/>
          <w:numId w:val="13"/>
        </w:numPr>
        <w:ind w:left="0" w:firstLine="360"/>
        <w:jc w:val="both"/>
      </w:pPr>
      <w:proofErr w:type="spellStart"/>
      <w:r w:rsidRPr="003F768F">
        <w:t>Волженский</w:t>
      </w:r>
      <w:proofErr w:type="spellEnd"/>
      <w:r w:rsidRPr="003F768F">
        <w:t xml:space="preserve"> А.В. и др. Минеральные вяжущие вещества. – М.: </w:t>
      </w:r>
      <w:proofErr w:type="spellStart"/>
      <w:r w:rsidRPr="003F768F">
        <w:t>Стройиздат</w:t>
      </w:r>
      <w:proofErr w:type="spellEnd"/>
      <w:r w:rsidRPr="003F768F">
        <w:t>, 1986. - 410 с.</w:t>
      </w:r>
    </w:p>
    <w:p w:rsidR="003F768F" w:rsidRPr="003F768F" w:rsidRDefault="003F768F" w:rsidP="003F768F">
      <w:pPr>
        <w:numPr>
          <w:ilvl w:val="0"/>
          <w:numId w:val="13"/>
        </w:numPr>
        <w:tabs>
          <w:tab w:val="left" w:pos="284"/>
        </w:tabs>
        <w:ind w:left="0" w:firstLine="360"/>
        <w:jc w:val="both"/>
      </w:pPr>
      <w:proofErr w:type="spellStart"/>
      <w:r w:rsidRPr="003F768F">
        <w:t>Микульский</w:t>
      </w:r>
      <w:proofErr w:type="spellEnd"/>
      <w:r w:rsidRPr="003F768F">
        <w:t xml:space="preserve"> В.Г. и др. Строительные материалы (материаловедение и технология), уч. Пос. – М.: ИАСВ, 2004.</w:t>
      </w:r>
    </w:p>
    <w:p w:rsidR="003F768F" w:rsidRPr="003F768F" w:rsidRDefault="003F768F" w:rsidP="003F768F">
      <w:pPr>
        <w:numPr>
          <w:ilvl w:val="0"/>
          <w:numId w:val="13"/>
        </w:numPr>
        <w:tabs>
          <w:tab w:val="left" w:pos="284"/>
        </w:tabs>
        <w:ind w:left="0" w:firstLine="360"/>
        <w:jc w:val="both"/>
      </w:pPr>
      <w:proofErr w:type="spellStart"/>
      <w:r w:rsidRPr="003F768F">
        <w:t>Мирзаходжаев</w:t>
      </w:r>
      <w:proofErr w:type="spellEnd"/>
      <w:r w:rsidRPr="003F768F">
        <w:t xml:space="preserve"> А.А. и др. Вяжущие вещества. Методические указания по выполнению практических занятий. Содержание казахско-русское. Алматы.: </w:t>
      </w:r>
      <w:proofErr w:type="spellStart"/>
      <w:r w:rsidRPr="003F768F">
        <w:t>КазГАСА</w:t>
      </w:r>
      <w:proofErr w:type="spellEnd"/>
      <w:r w:rsidRPr="003F768F">
        <w:t>, 2002.</w:t>
      </w:r>
    </w:p>
    <w:p w:rsidR="003F768F" w:rsidRPr="003F768F" w:rsidRDefault="003F768F" w:rsidP="003F768F">
      <w:pPr>
        <w:numPr>
          <w:ilvl w:val="0"/>
          <w:numId w:val="13"/>
        </w:numPr>
        <w:tabs>
          <w:tab w:val="left" w:pos="284"/>
        </w:tabs>
        <w:ind w:left="0" w:firstLine="360"/>
        <w:jc w:val="both"/>
      </w:pPr>
      <w:r w:rsidRPr="003F768F">
        <w:t xml:space="preserve">Сулименко Л.М. Технология минеральных вяжущих материалов на их основе. – М.: </w:t>
      </w:r>
      <w:proofErr w:type="spellStart"/>
      <w:r w:rsidRPr="003F768F">
        <w:t>Высш.шк</w:t>
      </w:r>
      <w:proofErr w:type="spellEnd"/>
      <w:r w:rsidRPr="003F768F">
        <w:t>., 2005. – 334 с.</w:t>
      </w:r>
    </w:p>
    <w:p w:rsidR="003F768F" w:rsidRPr="003F768F" w:rsidRDefault="003F768F" w:rsidP="003F768F">
      <w:pPr>
        <w:numPr>
          <w:ilvl w:val="0"/>
          <w:numId w:val="13"/>
        </w:numPr>
        <w:tabs>
          <w:tab w:val="left" w:pos="284"/>
        </w:tabs>
        <w:ind w:left="0" w:firstLine="360"/>
        <w:jc w:val="both"/>
      </w:pPr>
      <w:proofErr w:type="spellStart"/>
      <w:r w:rsidRPr="003F768F">
        <w:t>Шмитько</w:t>
      </w:r>
      <w:proofErr w:type="spellEnd"/>
      <w:r w:rsidRPr="003F768F">
        <w:t xml:space="preserve"> Е.И., Крылова А.В, Шаталова В.В. Химия цемента и вяжущих веществ. – М.: Проспект Науки, 2006. – 208 с.</w:t>
      </w:r>
    </w:p>
    <w:p w:rsidR="003F768F" w:rsidRPr="003F768F" w:rsidRDefault="003F768F" w:rsidP="003F768F">
      <w:pPr>
        <w:jc w:val="both"/>
      </w:pPr>
    </w:p>
    <w:p w:rsidR="003F768F" w:rsidRPr="003F768F" w:rsidRDefault="003F768F" w:rsidP="003F768F">
      <w:pPr>
        <w:numPr>
          <w:ilvl w:val="0"/>
          <w:numId w:val="12"/>
        </w:numPr>
        <w:jc w:val="center"/>
        <w:rPr>
          <w:b/>
        </w:rPr>
      </w:pPr>
      <w:r w:rsidRPr="003F768F">
        <w:t xml:space="preserve"> </w:t>
      </w:r>
      <w:r w:rsidRPr="003F768F">
        <w:rPr>
          <w:b/>
        </w:rPr>
        <w:t>Дополнительная литература</w:t>
      </w:r>
    </w:p>
    <w:p w:rsidR="003F768F" w:rsidRPr="003F768F" w:rsidRDefault="003F768F" w:rsidP="003F768F">
      <w:pPr>
        <w:ind w:left="360"/>
        <w:rPr>
          <w:b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464"/>
      </w:tblGrid>
      <w:tr w:rsidR="003F768F" w:rsidRPr="003F768F" w:rsidTr="003F768F">
        <w:tc>
          <w:tcPr>
            <w:tcW w:w="9464" w:type="dxa"/>
            <w:hideMark/>
          </w:tcPr>
          <w:p w:rsidR="003F768F" w:rsidRPr="003F768F" w:rsidRDefault="003F768F" w:rsidP="003F768F">
            <w:pPr>
              <w:keepNext/>
              <w:numPr>
                <w:ilvl w:val="0"/>
                <w:numId w:val="14"/>
              </w:numPr>
              <w:tabs>
                <w:tab w:val="left" w:pos="-142"/>
                <w:tab w:val="left" w:pos="284"/>
                <w:tab w:val="left" w:pos="851"/>
              </w:tabs>
              <w:ind w:left="0" w:right="-67" w:firstLine="360"/>
              <w:jc w:val="both"/>
              <w:outlineLvl w:val="3"/>
            </w:pPr>
            <w:r w:rsidRPr="003F768F">
              <w:t xml:space="preserve">Андрианов Р.Д. и др. Вяжущие вещества для производства отделочных, теплоизоляционных и гидроизоляционных материалов. Алматы.: </w:t>
            </w:r>
            <w:proofErr w:type="spellStart"/>
            <w:r w:rsidRPr="003F768F">
              <w:t>Мектеп</w:t>
            </w:r>
            <w:proofErr w:type="spellEnd"/>
            <w:r w:rsidRPr="003F768F">
              <w:t>, 1983.</w:t>
            </w:r>
          </w:p>
        </w:tc>
      </w:tr>
      <w:tr w:rsidR="003F768F" w:rsidRPr="003F768F" w:rsidTr="003F768F">
        <w:tc>
          <w:tcPr>
            <w:tcW w:w="9464" w:type="dxa"/>
            <w:hideMark/>
          </w:tcPr>
          <w:p w:rsidR="003F768F" w:rsidRPr="003F768F" w:rsidRDefault="003F768F" w:rsidP="003F768F">
            <w:pPr>
              <w:keepNext/>
              <w:numPr>
                <w:ilvl w:val="0"/>
                <w:numId w:val="14"/>
              </w:numPr>
              <w:tabs>
                <w:tab w:val="left" w:pos="-142"/>
                <w:tab w:val="left" w:pos="284"/>
                <w:tab w:val="left" w:pos="851"/>
              </w:tabs>
              <w:ind w:left="0" w:firstLine="360"/>
              <w:jc w:val="both"/>
              <w:outlineLvl w:val="3"/>
            </w:pPr>
            <w:r w:rsidRPr="003F768F">
              <w:t xml:space="preserve">Буров Ю.С., </w:t>
            </w:r>
            <w:proofErr w:type="spellStart"/>
            <w:r w:rsidRPr="003F768F">
              <w:t>Колокольников</w:t>
            </w:r>
            <w:proofErr w:type="spellEnd"/>
            <w:r w:rsidRPr="003F768F">
              <w:t xml:space="preserve"> В.С. Лабораторный практикум по курсу «Минеральные вяжущие вещества». М.: </w:t>
            </w:r>
            <w:proofErr w:type="spellStart"/>
            <w:r w:rsidRPr="003F768F">
              <w:t>Стройиздат</w:t>
            </w:r>
            <w:proofErr w:type="spellEnd"/>
            <w:r w:rsidRPr="003F768F">
              <w:t>, 1974.</w:t>
            </w:r>
          </w:p>
        </w:tc>
      </w:tr>
    </w:tbl>
    <w:p w:rsidR="003F768F" w:rsidRPr="003F768F" w:rsidRDefault="003F768F" w:rsidP="003F768F">
      <w:pPr>
        <w:numPr>
          <w:ilvl w:val="0"/>
          <w:numId w:val="14"/>
        </w:numPr>
        <w:tabs>
          <w:tab w:val="left" w:pos="-142"/>
          <w:tab w:val="left" w:pos="284"/>
          <w:tab w:val="left" w:pos="851"/>
        </w:tabs>
        <w:ind w:left="0" w:firstLine="360"/>
        <w:jc w:val="both"/>
      </w:pPr>
      <w:proofErr w:type="spellStart"/>
      <w:r w:rsidRPr="003F768F">
        <w:t>Бутт</w:t>
      </w:r>
      <w:proofErr w:type="spellEnd"/>
      <w:r w:rsidRPr="003F768F">
        <w:t xml:space="preserve"> Ю.М. Промышленность автоклавных материалов и местных вяжущих. М.: </w:t>
      </w:r>
      <w:proofErr w:type="spellStart"/>
      <w:r w:rsidRPr="003F768F">
        <w:t>Стройиздат</w:t>
      </w:r>
      <w:proofErr w:type="spellEnd"/>
      <w:r w:rsidRPr="003F768F">
        <w:t>, 1965.</w:t>
      </w:r>
    </w:p>
    <w:p w:rsidR="003F768F" w:rsidRPr="003F768F" w:rsidRDefault="003F768F" w:rsidP="003F768F">
      <w:pPr>
        <w:numPr>
          <w:ilvl w:val="0"/>
          <w:numId w:val="14"/>
        </w:numPr>
        <w:tabs>
          <w:tab w:val="left" w:pos="-142"/>
          <w:tab w:val="left" w:pos="284"/>
          <w:tab w:val="left" w:pos="851"/>
        </w:tabs>
        <w:ind w:left="0" w:firstLine="360"/>
        <w:jc w:val="both"/>
      </w:pPr>
      <w:proofErr w:type="spellStart"/>
      <w:r w:rsidRPr="003F768F">
        <w:t>Вихтер</w:t>
      </w:r>
      <w:proofErr w:type="spellEnd"/>
      <w:r w:rsidRPr="003F768F">
        <w:t xml:space="preserve"> Я.И. Производство гипсовых вяжущих веществ. М.: </w:t>
      </w:r>
      <w:proofErr w:type="spellStart"/>
      <w:r w:rsidRPr="003F768F">
        <w:t>Стройиздат</w:t>
      </w:r>
      <w:proofErr w:type="spellEnd"/>
      <w:r w:rsidRPr="003F768F">
        <w:t>, 1974.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464"/>
      </w:tblGrid>
      <w:tr w:rsidR="003F768F" w:rsidRPr="003F768F" w:rsidTr="003F768F">
        <w:tc>
          <w:tcPr>
            <w:tcW w:w="9464" w:type="dxa"/>
            <w:hideMark/>
          </w:tcPr>
          <w:p w:rsidR="003F768F" w:rsidRPr="003F768F" w:rsidRDefault="003F768F" w:rsidP="003F768F">
            <w:pPr>
              <w:keepNext/>
              <w:numPr>
                <w:ilvl w:val="0"/>
                <w:numId w:val="14"/>
              </w:numPr>
              <w:tabs>
                <w:tab w:val="left" w:pos="-142"/>
                <w:tab w:val="left" w:pos="284"/>
                <w:tab w:val="left" w:pos="851"/>
              </w:tabs>
              <w:ind w:left="0" w:firstLine="360"/>
              <w:jc w:val="both"/>
              <w:outlineLvl w:val="3"/>
            </w:pPr>
            <w:r w:rsidRPr="003F768F">
              <w:t xml:space="preserve">Воробьев В.А. и др. Технология полимеров. М.: </w:t>
            </w:r>
            <w:proofErr w:type="spellStart"/>
            <w:r w:rsidRPr="003F768F">
              <w:t>Высш</w:t>
            </w:r>
            <w:proofErr w:type="spellEnd"/>
            <w:r w:rsidRPr="003F768F">
              <w:t xml:space="preserve">. </w:t>
            </w:r>
            <w:proofErr w:type="spellStart"/>
            <w:r w:rsidRPr="003F768F">
              <w:t>шк</w:t>
            </w:r>
            <w:proofErr w:type="spellEnd"/>
            <w:r w:rsidRPr="003F768F">
              <w:t>., 1980.</w:t>
            </w:r>
          </w:p>
        </w:tc>
      </w:tr>
    </w:tbl>
    <w:p w:rsidR="003F768F" w:rsidRPr="003F768F" w:rsidRDefault="003F768F" w:rsidP="003F768F">
      <w:pPr>
        <w:numPr>
          <w:ilvl w:val="0"/>
          <w:numId w:val="14"/>
        </w:numPr>
        <w:tabs>
          <w:tab w:val="left" w:pos="-142"/>
          <w:tab w:val="left" w:pos="284"/>
          <w:tab w:val="left" w:pos="851"/>
        </w:tabs>
        <w:ind w:left="0" w:firstLine="360"/>
        <w:jc w:val="both"/>
      </w:pPr>
      <w:proofErr w:type="spellStart"/>
      <w:r w:rsidRPr="003F768F">
        <w:t>Воробъев</w:t>
      </w:r>
      <w:proofErr w:type="spellEnd"/>
      <w:r w:rsidRPr="003F768F">
        <w:t xml:space="preserve"> В.А. Технология строительных материалов и изделий на основе пластмасс. М.: Высшая школа, 1985.</w:t>
      </w:r>
    </w:p>
    <w:p w:rsidR="003F768F" w:rsidRPr="003F768F" w:rsidRDefault="003F768F" w:rsidP="003F768F">
      <w:pPr>
        <w:numPr>
          <w:ilvl w:val="0"/>
          <w:numId w:val="14"/>
        </w:numPr>
        <w:tabs>
          <w:tab w:val="left" w:pos="-142"/>
          <w:tab w:val="left" w:pos="284"/>
          <w:tab w:val="left" w:pos="851"/>
        </w:tabs>
        <w:ind w:left="0" w:firstLine="360"/>
        <w:jc w:val="both"/>
      </w:pPr>
      <w:r w:rsidRPr="003F768F">
        <w:t>Грушко И.М и др. Испытание дорожно-строительных материалов. Лабораторный практикум. Учебное пособие для вузов. – М.: Транспорт, 1985. – 200 с.</w:t>
      </w:r>
    </w:p>
    <w:p w:rsidR="003F768F" w:rsidRPr="003F768F" w:rsidRDefault="003F768F" w:rsidP="003F768F">
      <w:pPr>
        <w:numPr>
          <w:ilvl w:val="0"/>
          <w:numId w:val="14"/>
        </w:numPr>
        <w:tabs>
          <w:tab w:val="left" w:pos="-142"/>
          <w:tab w:val="left" w:pos="284"/>
          <w:tab w:val="left" w:pos="851"/>
        </w:tabs>
        <w:ind w:left="0" w:firstLine="360"/>
        <w:jc w:val="both"/>
      </w:pPr>
      <w:r w:rsidRPr="003F768F">
        <w:t xml:space="preserve">Зубарев К.А. Справочник по производству гипса и гипсовых изделий. М.: </w:t>
      </w:r>
      <w:proofErr w:type="spellStart"/>
      <w:r w:rsidRPr="003F768F">
        <w:t>Стройиздат</w:t>
      </w:r>
      <w:proofErr w:type="spellEnd"/>
      <w:r w:rsidRPr="003F768F">
        <w:t>, 1963.</w:t>
      </w:r>
    </w:p>
    <w:p w:rsidR="003F768F" w:rsidRPr="003F768F" w:rsidRDefault="003F768F" w:rsidP="003F768F">
      <w:pPr>
        <w:numPr>
          <w:ilvl w:val="0"/>
          <w:numId w:val="14"/>
        </w:numPr>
        <w:tabs>
          <w:tab w:val="left" w:pos="-142"/>
          <w:tab w:val="left" w:pos="284"/>
          <w:tab w:val="left" w:pos="851"/>
        </w:tabs>
        <w:ind w:left="0" w:firstLine="360"/>
        <w:jc w:val="both"/>
      </w:pPr>
      <w:proofErr w:type="spellStart"/>
      <w:r w:rsidRPr="003F768F">
        <w:t>Колокольников</w:t>
      </w:r>
      <w:proofErr w:type="spellEnd"/>
      <w:r w:rsidRPr="003F768F">
        <w:t xml:space="preserve"> В.С. Производство цемента. М.: Высшая школа, 1974.</w:t>
      </w:r>
    </w:p>
    <w:p w:rsidR="003F768F" w:rsidRPr="003F768F" w:rsidRDefault="003F768F" w:rsidP="003F768F">
      <w:pPr>
        <w:numPr>
          <w:ilvl w:val="0"/>
          <w:numId w:val="14"/>
        </w:numPr>
        <w:tabs>
          <w:tab w:val="left" w:pos="-142"/>
          <w:tab w:val="left" w:pos="284"/>
          <w:tab w:val="left" w:pos="851"/>
        </w:tabs>
        <w:ind w:left="0" w:firstLine="360"/>
        <w:jc w:val="both"/>
      </w:pPr>
      <w:r w:rsidRPr="003F768F">
        <w:t xml:space="preserve">Монастырев А.В. Производство извести. М.: </w:t>
      </w:r>
      <w:proofErr w:type="spellStart"/>
      <w:r w:rsidRPr="003F768F">
        <w:t>Стройиздат</w:t>
      </w:r>
      <w:proofErr w:type="spellEnd"/>
      <w:r w:rsidRPr="003F768F">
        <w:t>, 1971.</w:t>
      </w:r>
    </w:p>
    <w:p w:rsidR="003F768F" w:rsidRPr="003F768F" w:rsidRDefault="003F768F" w:rsidP="003F768F">
      <w:pPr>
        <w:numPr>
          <w:ilvl w:val="0"/>
          <w:numId w:val="14"/>
        </w:numPr>
        <w:tabs>
          <w:tab w:val="left" w:pos="-142"/>
          <w:tab w:val="left" w:pos="284"/>
          <w:tab w:val="left" w:pos="851"/>
        </w:tabs>
        <w:ind w:left="0" w:firstLine="360"/>
        <w:jc w:val="both"/>
      </w:pPr>
      <w:r w:rsidRPr="003F768F">
        <w:t>Петров А.А. и др. Органическая химия. М.: Высшая школа, 1981.</w:t>
      </w:r>
    </w:p>
    <w:p w:rsidR="003F768F" w:rsidRPr="003F768F" w:rsidRDefault="003F768F" w:rsidP="003F768F">
      <w:pPr>
        <w:numPr>
          <w:ilvl w:val="0"/>
          <w:numId w:val="14"/>
        </w:numPr>
        <w:tabs>
          <w:tab w:val="left" w:pos="-142"/>
          <w:tab w:val="left" w:pos="284"/>
          <w:tab w:val="left" w:pos="851"/>
        </w:tabs>
        <w:ind w:left="0" w:firstLine="360"/>
        <w:jc w:val="both"/>
      </w:pPr>
      <w:proofErr w:type="spellStart"/>
      <w:r w:rsidRPr="003F768F">
        <w:t>Тагер</w:t>
      </w:r>
      <w:proofErr w:type="spellEnd"/>
      <w:r w:rsidRPr="003F768F">
        <w:t xml:space="preserve"> А.А. Физико-химические свойства полимеров. М.: Химия, 1978.</w:t>
      </w:r>
    </w:p>
    <w:p w:rsidR="003F768F" w:rsidRPr="003F768F" w:rsidRDefault="003F768F" w:rsidP="003F768F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="TimesNewRomanPSMT"/>
        </w:rPr>
      </w:pPr>
      <w:r w:rsidRPr="003F768F">
        <w:rPr>
          <w:rFonts w:eastAsia="TimesNewRomanPSMT"/>
        </w:rPr>
        <w:t>ГОСТ 10178-85 (с изм.). Цемент. Технические условия.</w:t>
      </w:r>
    </w:p>
    <w:p w:rsidR="003F768F" w:rsidRPr="003F768F" w:rsidRDefault="003F768F" w:rsidP="003F768F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="TimesNewRomanPSMT"/>
        </w:rPr>
      </w:pPr>
      <w:r w:rsidRPr="003F768F">
        <w:rPr>
          <w:rFonts w:eastAsia="TimesNewRomanPSMT"/>
        </w:rPr>
        <w:t>ГОСТ 23464-79*. Цементы. Классификация.</w:t>
      </w:r>
    </w:p>
    <w:p w:rsidR="003F768F" w:rsidRPr="003F768F" w:rsidRDefault="003F768F" w:rsidP="003F768F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="TimesNewRomanPSMT"/>
        </w:rPr>
      </w:pPr>
      <w:r w:rsidRPr="003F768F">
        <w:rPr>
          <w:rFonts w:eastAsia="TimesNewRomanPSMT"/>
        </w:rPr>
        <w:t>ГОСТ 310.1-76*. Цементы. Методы испытаний. Общие положения.</w:t>
      </w:r>
    </w:p>
    <w:p w:rsidR="003F768F" w:rsidRPr="003F768F" w:rsidRDefault="003F768F" w:rsidP="003F768F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="TimesNewRomanPSMT"/>
        </w:rPr>
      </w:pPr>
      <w:r w:rsidRPr="003F768F">
        <w:rPr>
          <w:rFonts w:eastAsia="TimesNewRomanPSMT"/>
        </w:rPr>
        <w:t>ГОСТ 3484-73. Цементы. Отбор и подготовка проб.</w:t>
      </w:r>
    </w:p>
    <w:p w:rsidR="003F768F" w:rsidRPr="003F768F" w:rsidRDefault="003F768F" w:rsidP="003F768F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="TimesNewRomanPSMT"/>
        </w:rPr>
      </w:pPr>
      <w:r w:rsidRPr="003F768F">
        <w:rPr>
          <w:rFonts w:eastAsia="TimesNewRomanPSMT"/>
        </w:rPr>
        <w:t>ГОСТ 310.2-76. Цементы. Методы определения тонкости помола.</w:t>
      </w:r>
    </w:p>
    <w:p w:rsidR="003F768F" w:rsidRPr="003F768F" w:rsidRDefault="003F768F" w:rsidP="003F768F">
      <w:pPr>
        <w:numPr>
          <w:ilvl w:val="0"/>
          <w:numId w:val="14"/>
        </w:numPr>
        <w:autoSpaceDE w:val="0"/>
        <w:autoSpaceDN w:val="0"/>
        <w:adjustRightInd w:val="0"/>
        <w:ind w:left="0" w:firstLine="360"/>
        <w:jc w:val="both"/>
        <w:rPr>
          <w:rFonts w:eastAsia="TimesNewRomanPSMT"/>
        </w:rPr>
      </w:pPr>
      <w:r w:rsidRPr="003F768F">
        <w:rPr>
          <w:rFonts w:eastAsia="TimesNewRomanPSMT"/>
        </w:rPr>
        <w:t>ГОСТ 310.3-76. Цементы. Методы определения нормальной густоты, сроков схватывания и равномерности изменения объема.</w:t>
      </w:r>
    </w:p>
    <w:p w:rsidR="003F768F" w:rsidRPr="003F768F" w:rsidRDefault="003F768F" w:rsidP="003F768F">
      <w:pPr>
        <w:numPr>
          <w:ilvl w:val="0"/>
          <w:numId w:val="14"/>
        </w:numPr>
        <w:autoSpaceDE w:val="0"/>
        <w:autoSpaceDN w:val="0"/>
        <w:adjustRightInd w:val="0"/>
        <w:ind w:left="0" w:firstLine="360"/>
        <w:jc w:val="both"/>
        <w:rPr>
          <w:rFonts w:eastAsia="TimesNewRomanPSMT"/>
        </w:rPr>
      </w:pPr>
      <w:r w:rsidRPr="003F768F">
        <w:rPr>
          <w:rFonts w:eastAsia="TimesNewRomanPSMT"/>
        </w:rPr>
        <w:t>ГОСТ 310.4-81. Цементы. Методы определения предела прочности при изгибе и сжатии.</w:t>
      </w:r>
      <w:r w:rsidRPr="003F768F">
        <w:rPr>
          <w:rFonts w:eastAsia="TimesNewRomanPSMT"/>
        </w:rPr>
        <w:tab/>
      </w:r>
    </w:p>
    <w:p w:rsidR="003F768F" w:rsidRPr="003F768F" w:rsidRDefault="003F768F" w:rsidP="003F768F">
      <w:pPr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="TimesNewRomanPSMT"/>
        </w:rPr>
      </w:pPr>
      <w:r w:rsidRPr="003F768F">
        <w:rPr>
          <w:rFonts w:eastAsia="TimesNewRomanPSMT"/>
        </w:rPr>
        <w:t xml:space="preserve">ГОСТ 310.6-81. Цементы. Метод определения </w:t>
      </w:r>
      <w:proofErr w:type="spellStart"/>
      <w:r w:rsidRPr="003F768F">
        <w:rPr>
          <w:rFonts w:eastAsia="TimesNewRomanPSMT"/>
        </w:rPr>
        <w:t>водоотделения</w:t>
      </w:r>
      <w:proofErr w:type="spellEnd"/>
      <w:r w:rsidRPr="003F768F">
        <w:rPr>
          <w:rFonts w:eastAsia="TimesNewRomanPSMT"/>
        </w:rPr>
        <w:t>.</w:t>
      </w:r>
    </w:p>
    <w:p w:rsidR="003F768F" w:rsidRPr="003F768F" w:rsidRDefault="003F768F" w:rsidP="003F768F">
      <w:pPr>
        <w:numPr>
          <w:ilvl w:val="0"/>
          <w:numId w:val="14"/>
        </w:numPr>
        <w:tabs>
          <w:tab w:val="left" w:pos="-142"/>
          <w:tab w:val="left" w:pos="0"/>
        </w:tabs>
        <w:jc w:val="both"/>
      </w:pPr>
      <w:r w:rsidRPr="003F768F">
        <w:rPr>
          <w:rFonts w:eastAsia="TimesNewRomanPSMT"/>
        </w:rPr>
        <w:t>ГОСТ 31108-2003. Цементы общестроительные. Технические условия</w:t>
      </w:r>
      <w:r w:rsidRPr="003F768F">
        <w:rPr>
          <w:rFonts w:ascii="TimesNewRomanPSMT" w:hAnsi="TimesNewRomanPSMT" w:cs="TimesNewRomanPSMT"/>
          <w:sz w:val="26"/>
          <w:szCs w:val="26"/>
        </w:rPr>
        <w:t>.</w:t>
      </w:r>
    </w:p>
    <w:p w:rsidR="003F768F" w:rsidRPr="003F768F" w:rsidRDefault="003F768F" w:rsidP="003F768F">
      <w:pPr>
        <w:numPr>
          <w:ilvl w:val="0"/>
          <w:numId w:val="14"/>
        </w:numPr>
        <w:tabs>
          <w:tab w:val="left" w:pos="-142"/>
          <w:tab w:val="left" w:pos="284"/>
          <w:tab w:val="left" w:pos="851"/>
        </w:tabs>
        <w:ind w:left="0" w:firstLine="360"/>
        <w:jc w:val="both"/>
      </w:pPr>
      <w:r w:rsidRPr="003F768F">
        <w:lastRenderedPageBreak/>
        <w:t>Журнал «Цемент-известь-гипс»</w:t>
      </w:r>
    </w:p>
    <w:p w:rsidR="003F768F" w:rsidRPr="003F768F" w:rsidRDefault="003F768F" w:rsidP="003F768F">
      <w:pPr>
        <w:numPr>
          <w:ilvl w:val="0"/>
          <w:numId w:val="14"/>
        </w:numPr>
        <w:tabs>
          <w:tab w:val="left" w:pos="-142"/>
          <w:tab w:val="left" w:pos="284"/>
          <w:tab w:val="left" w:pos="851"/>
        </w:tabs>
        <w:ind w:left="0" w:firstLine="360"/>
        <w:jc w:val="both"/>
      </w:pPr>
      <w:r w:rsidRPr="003F768F">
        <w:t>Журнал «Бетон и железобетон»</w:t>
      </w:r>
    </w:p>
    <w:p w:rsidR="003F768F" w:rsidRPr="003F768F" w:rsidRDefault="003F768F" w:rsidP="003F768F">
      <w:pPr>
        <w:numPr>
          <w:ilvl w:val="0"/>
          <w:numId w:val="14"/>
        </w:numPr>
        <w:tabs>
          <w:tab w:val="left" w:pos="-142"/>
          <w:tab w:val="left" w:pos="284"/>
          <w:tab w:val="left" w:pos="851"/>
        </w:tabs>
        <w:ind w:left="0" w:firstLine="360"/>
        <w:jc w:val="both"/>
      </w:pPr>
      <w:r w:rsidRPr="003F768F">
        <w:t>Журнал «Строительные материалы, оборудование, технологии ХХ</w:t>
      </w:r>
      <w:proofErr w:type="gramStart"/>
      <w:r w:rsidRPr="003F768F">
        <w:t>I</w:t>
      </w:r>
      <w:proofErr w:type="gramEnd"/>
      <w:r w:rsidRPr="003F768F">
        <w:t xml:space="preserve"> века»</w:t>
      </w:r>
    </w:p>
    <w:p w:rsidR="003F768F" w:rsidRPr="003F768F" w:rsidRDefault="003F768F" w:rsidP="003F768F">
      <w:pPr>
        <w:numPr>
          <w:ilvl w:val="0"/>
          <w:numId w:val="14"/>
        </w:numPr>
        <w:tabs>
          <w:tab w:val="left" w:pos="-142"/>
          <w:tab w:val="left" w:pos="284"/>
          <w:tab w:val="left" w:pos="851"/>
        </w:tabs>
        <w:ind w:left="0" w:firstLine="360"/>
        <w:jc w:val="both"/>
      </w:pPr>
      <w:r w:rsidRPr="003F768F">
        <w:t>Журнал «Технологии бетонов»</w:t>
      </w:r>
    </w:p>
    <w:p w:rsidR="003F768F" w:rsidRPr="003F768F" w:rsidRDefault="003F768F" w:rsidP="003F768F">
      <w:pPr>
        <w:numPr>
          <w:ilvl w:val="0"/>
          <w:numId w:val="14"/>
        </w:numPr>
        <w:tabs>
          <w:tab w:val="left" w:pos="-142"/>
          <w:tab w:val="left" w:pos="284"/>
          <w:tab w:val="left" w:pos="851"/>
        </w:tabs>
        <w:ind w:left="0" w:firstLine="360"/>
        <w:jc w:val="both"/>
      </w:pPr>
      <w:r w:rsidRPr="003F768F">
        <w:t>Журнал «Кровельные и изоляционные материалы»</w:t>
      </w:r>
    </w:p>
    <w:p w:rsidR="003F768F" w:rsidRPr="003F768F" w:rsidRDefault="003F768F" w:rsidP="003F768F">
      <w:pPr>
        <w:numPr>
          <w:ilvl w:val="0"/>
          <w:numId w:val="14"/>
        </w:numPr>
        <w:autoSpaceDE w:val="0"/>
        <w:autoSpaceDN w:val="0"/>
        <w:adjustRightInd w:val="0"/>
        <w:ind w:left="0" w:firstLine="360"/>
        <w:rPr>
          <w:rFonts w:eastAsia="Calibri"/>
          <w:color w:val="000000"/>
          <w:lang w:eastAsia="en-US"/>
        </w:rPr>
      </w:pPr>
      <w:r w:rsidRPr="003F768F">
        <w:rPr>
          <w:rFonts w:eastAsia="Calibri"/>
          <w:color w:val="000000"/>
          <w:lang w:eastAsia="en-US"/>
        </w:rPr>
        <w:t xml:space="preserve">Строительство, стройматериалы, строительная техника и строительные сайты в интернете (http://www.smu.ru/) </w:t>
      </w:r>
    </w:p>
    <w:p w:rsidR="003F768F" w:rsidRPr="003F768F" w:rsidRDefault="003F768F" w:rsidP="003F768F">
      <w:pPr>
        <w:numPr>
          <w:ilvl w:val="0"/>
          <w:numId w:val="14"/>
        </w:numPr>
        <w:autoSpaceDE w:val="0"/>
        <w:autoSpaceDN w:val="0"/>
        <w:adjustRightInd w:val="0"/>
        <w:rPr>
          <w:rFonts w:eastAsia="Calibri"/>
          <w:color w:val="000000"/>
          <w:lang w:eastAsia="en-US"/>
        </w:rPr>
      </w:pPr>
      <w:r w:rsidRPr="003F768F">
        <w:rPr>
          <w:rFonts w:eastAsia="Calibri"/>
          <w:color w:val="000000"/>
          <w:lang w:eastAsia="en-US"/>
        </w:rPr>
        <w:t>Информационная система по строительству «НОУ-</w:t>
      </w:r>
      <w:proofErr w:type="spellStart"/>
      <w:r w:rsidRPr="003F768F">
        <w:rPr>
          <w:rFonts w:eastAsia="Calibri"/>
          <w:color w:val="000000"/>
          <w:lang w:eastAsia="en-US"/>
        </w:rPr>
        <w:t>ХАУС</w:t>
      </w:r>
      <w:proofErr w:type="gramStart"/>
      <w:r w:rsidRPr="003F768F">
        <w:rPr>
          <w:rFonts w:eastAsia="Calibri"/>
          <w:color w:val="000000"/>
          <w:lang w:eastAsia="en-US"/>
        </w:rPr>
        <w:t>.р</w:t>
      </w:r>
      <w:proofErr w:type="gramEnd"/>
      <w:r w:rsidRPr="003F768F">
        <w:rPr>
          <w:rFonts w:eastAsia="Calibri"/>
          <w:color w:val="000000"/>
          <w:lang w:eastAsia="en-US"/>
        </w:rPr>
        <w:t>у</w:t>
      </w:r>
      <w:proofErr w:type="spellEnd"/>
      <w:r w:rsidRPr="003F768F">
        <w:rPr>
          <w:rFonts w:eastAsia="Calibri"/>
          <w:color w:val="000000"/>
          <w:lang w:eastAsia="en-US"/>
        </w:rPr>
        <w:t xml:space="preserve">» </w:t>
      </w:r>
    </w:p>
    <w:p w:rsidR="003F768F" w:rsidRPr="003F768F" w:rsidRDefault="003F768F" w:rsidP="003F768F">
      <w:pPr>
        <w:autoSpaceDE w:val="0"/>
        <w:autoSpaceDN w:val="0"/>
        <w:adjustRightInd w:val="0"/>
        <w:rPr>
          <w:rFonts w:eastAsia="Calibri"/>
          <w:color w:val="000000"/>
          <w:lang w:eastAsia="en-US"/>
        </w:rPr>
      </w:pPr>
      <w:r w:rsidRPr="003F768F">
        <w:rPr>
          <w:rFonts w:eastAsia="Calibri"/>
          <w:color w:val="000000"/>
          <w:lang w:eastAsia="en-US"/>
        </w:rPr>
        <w:t xml:space="preserve">(http://www.know-house.ru/) </w:t>
      </w:r>
    </w:p>
    <w:p w:rsidR="003F768F" w:rsidRPr="003F768F" w:rsidRDefault="003F768F" w:rsidP="003F768F">
      <w:pPr>
        <w:numPr>
          <w:ilvl w:val="0"/>
          <w:numId w:val="14"/>
        </w:numPr>
        <w:autoSpaceDE w:val="0"/>
        <w:autoSpaceDN w:val="0"/>
        <w:adjustRightInd w:val="0"/>
        <w:ind w:left="0" w:firstLine="360"/>
        <w:rPr>
          <w:rFonts w:eastAsia="Calibri"/>
          <w:color w:val="000000"/>
          <w:lang w:eastAsia="en-US"/>
        </w:rPr>
      </w:pPr>
      <w:r w:rsidRPr="003F768F">
        <w:rPr>
          <w:rFonts w:eastAsia="Calibri"/>
          <w:color w:val="000000"/>
          <w:lang w:eastAsia="en-US"/>
        </w:rPr>
        <w:t xml:space="preserve">Информационно-справочная система </w:t>
      </w:r>
      <w:proofErr w:type="spellStart"/>
      <w:r w:rsidRPr="003F768F">
        <w:rPr>
          <w:rFonts w:eastAsia="Calibri"/>
          <w:color w:val="000000"/>
          <w:lang w:eastAsia="en-US"/>
        </w:rPr>
        <w:t>СтройКонсультант</w:t>
      </w:r>
      <w:proofErr w:type="spellEnd"/>
      <w:r w:rsidRPr="003F768F">
        <w:rPr>
          <w:rFonts w:eastAsia="Calibri"/>
          <w:color w:val="000000"/>
          <w:lang w:eastAsia="en-US"/>
        </w:rPr>
        <w:t xml:space="preserve">  http://www.stroykonsultant.ru/templates/index.php) </w:t>
      </w:r>
    </w:p>
    <w:p w:rsidR="003F768F" w:rsidRPr="003F768F" w:rsidRDefault="003F768F" w:rsidP="003F768F"/>
    <w:p w:rsidR="001A1DC5" w:rsidRPr="003F768F" w:rsidRDefault="001A1DC5" w:rsidP="003F768F">
      <w:pPr>
        <w:jc w:val="center"/>
        <w:rPr>
          <w:rFonts w:eastAsia="Courier New" w:cs="Courier New"/>
          <w:color w:val="000000"/>
          <w:sz w:val="28"/>
          <w:szCs w:val="28"/>
        </w:rPr>
      </w:pPr>
    </w:p>
    <w:sectPr w:rsidR="001A1DC5" w:rsidRPr="003F768F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2710" w:rsidRDefault="00D12710" w:rsidP="00B67B15">
      <w:r>
        <w:separator/>
      </w:r>
    </w:p>
  </w:endnote>
  <w:endnote w:type="continuationSeparator" w:id="0">
    <w:p w:rsidR="00D12710" w:rsidRDefault="00D12710" w:rsidP="00B67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2710" w:rsidRDefault="00D12710" w:rsidP="00B67B15">
      <w:r>
        <w:separator/>
      </w:r>
    </w:p>
  </w:footnote>
  <w:footnote w:type="continuationSeparator" w:id="0">
    <w:p w:rsidR="00D12710" w:rsidRDefault="00D12710" w:rsidP="00B67B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3548728"/>
      <w:docPartObj>
        <w:docPartGallery w:val="Page Numbers (Top of Page)"/>
        <w:docPartUnique/>
      </w:docPartObj>
    </w:sdtPr>
    <w:sdtEndPr/>
    <w:sdtContent>
      <w:p w:rsidR="00B67B15" w:rsidRDefault="00B67B1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0562">
          <w:rPr>
            <w:noProof/>
          </w:rPr>
          <w:t>2</w:t>
        </w:r>
        <w:r>
          <w:fldChar w:fldCharType="end"/>
        </w:r>
      </w:p>
    </w:sdtContent>
  </w:sdt>
  <w:p w:rsidR="00B67B15" w:rsidRDefault="00B67B15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80066"/>
    <w:multiLevelType w:val="hybridMultilevel"/>
    <w:tmpl w:val="EF484D4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1C0D68"/>
    <w:multiLevelType w:val="hybridMultilevel"/>
    <w:tmpl w:val="AE1CE4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3">
    <w:nsid w:val="36E40D58"/>
    <w:multiLevelType w:val="hybridMultilevel"/>
    <w:tmpl w:val="28687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306BFD"/>
    <w:multiLevelType w:val="hybridMultilevel"/>
    <w:tmpl w:val="4CF82EFC"/>
    <w:lvl w:ilvl="0" w:tplc="B3A683BA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5866F2"/>
    <w:multiLevelType w:val="multilevel"/>
    <w:tmpl w:val="3B4678E6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4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6">
    <w:nsid w:val="42B73420"/>
    <w:multiLevelType w:val="hybridMultilevel"/>
    <w:tmpl w:val="D66C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8569B1"/>
    <w:multiLevelType w:val="hybridMultilevel"/>
    <w:tmpl w:val="FECEAB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2D47EB"/>
    <w:multiLevelType w:val="hybridMultilevel"/>
    <w:tmpl w:val="0F405F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</w:lvl>
  </w:abstractNum>
  <w:abstractNum w:abstractNumId="10">
    <w:nsid w:val="79D353B0"/>
    <w:multiLevelType w:val="multilevel"/>
    <w:tmpl w:val="9AD8E180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705" w:hanging="70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color w:val="auto"/>
      </w:rPr>
    </w:lvl>
  </w:abstractNum>
  <w:abstractNum w:abstractNumId="11">
    <w:nsid w:val="7B1058A8"/>
    <w:multiLevelType w:val="hybridMultilevel"/>
    <w:tmpl w:val="E1B0CDCA"/>
    <w:lvl w:ilvl="0" w:tplc="23968272">
      <w:start w:val="8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12079F"/>
    <w:multiLevelType w:val="hybridMultilevel"/>
    <w:tmpl w:val="D1BCC6AA"/>
    <w:lvl w:ilvl="0" w:tplc="0FEC2AA2">
      <w:start w:val="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">
    <w:nsid w:val="7C63435D"/>
    <w:multiLevelType w:val="hybridMultilevel"/>
    <w:tmpl w:val="07384D3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0"/>
  </w:num>
  <w:num w:numId="3">
    <w:abstractNumId w:val="7"/>
  </w:num>
  <w:num w:numId="4">
    <w:abstractNumId w:val="12"/>
  </w:num>
  <w:num w:numId="5">
    <w:abstractNumId w:val="1"/>
  </w:num>
  <w:num w:numId="6">
    <w:abstractNumId w:val="3"/>
  </w:num>
  <w:num w:numId="7">
    <w:abstractNumId w:val="5"/>
  </w:num>
  <w:num w:numId="8">
    <w:abstractNumId w:val="6"/>
  </w:num>
  <w:num w:numId="9">
    <w:abstractNumId w:val="0"/>
  </w:num>
  <w:num w:numId="10">
    <w:abstractNumId w:val="13"/>
  </w:num>
  <w:num w:numId="11">
    <w:abstractNumId w:val="9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C1F"/>
    <w:rsid w:val="00036D00"/>
    <w:rsid w:val="00041200"/>
    <w:rsid w:val="00084DC9"/>
    <w:rsid w:val="000857AA"/>
    <w:rsid w:val="0008583C"/>
    <w:rsid w:val="000B6640"/>
    <w:rsid w:val="000D4922"/>
    <w:rsid w:val="000F3224"/>
    <w:rsid w:val="000F6107"/>
    <w:rsid w:val="00131B51"/>
    <w:rsid w:val="00170E4D"/>
    <w:rsid w:val="00187219"/>
    <w:rsid w:val="001A1488"/>
    <w:rsid w:val="001A1DC5"/>
    <w:rsid w:val="001A3E35"/>
    <w:rsid w:val="001E1FC7"/>
    <w:rsid w:val="001E34D5"/>
    <w:rsid w:val="001F5613"/>
    <w:rsid w:val="0020342D"/>
    <w:rsid w:val="00214F96"/>
    <w:rsid w:val="0028547F"/>
    <w:rsid w:val="00290936"/>
    <w:rsid w:val="002C77C4"/>
    <w:rsid w:val="00317482"/>
    <w:rsid w:val="0032176A"/>
    <w:rsid w:val="00335E00"/>
    <w:rsid w:val="00385559"/>
    <w:rsid w:val="0039748D"/>
    <w:rsid w:val="003A342A"/>
    <w:rsid w:val="003C7607"/>
    <w:rsid w:val="003F5965"/>
    <w:rsid w:val="003F768F"/>
    <w:rsid w:val="00410BD0"/>
    <w:rsid w:val="00423CDA"/>
    <w:rsid w:val="00434F72"/>
    <w:rsid w:val="0044055A"/>
    <w:rsid w:val="00441B1B"/>
    <w:rsid w:val="0045588B"/>
    <w:rsid w:val="004836ED"/>
    <w:rsid w:val="004B408D"/>
    <w:rsid w:val="004D42D1"/>
    <w:rsid w:val="004E20A7"/>
    <w:rsid w:val="005038E4"/>
    <w:rsid w:val="00537856"/>
    <w:rsid w:val="00575B87"/>
    <w:rsid w:val="0058035F"/>
    <w:rsid w:val="005A2E38"/>
    <w:rsid w:val="005D5579"/>
    <w:rsid w:val="00607A66"/>
    <w:rsid w:val="0062693F"/>
    <w:rsid w:val="006447E4"/>
    <w:rsid w:val="00660E12"/>
    <w:rsid w:val="00681CFB"/>
    <w:rsid w:val="00687445"/>
    <w:rsid w:val="0068791E"/>
    <w:rsid w:val="006B069F"/>
    <w:rsid w:val="006C0E58"/>
    <w:rsid w:val="006C24B1"/>
    <w:rsid w:val="006D144D"/>
    <w:rsid w:val="006E7824"/>
    <w:rsid w:val="006F0006"/>
    <w:rsid w:val="007131D9"/>
    <w:rsid w:val="00713208"/>
    <w:rsid w:val="007149AB"/>
    <w:rsid w:val="007516B7"/>
    <w:rsid w:val="007932AB"/>
    <w:rsid w:val="008218AA"/>
    <w:rsid w:val="00832DF5"/>
    <w:rsid w:val="008471B7"/>
    <w:rsid w:val="008643A0"/>
    <w:rsid w:val="00892A02"/>
    <w:rsid w:val="008A6DF6"/>
    <w:rsid w:val="008B3D8C"/>
    <w:rsid w:val="009102E2"/>
    <w:rsid w:val="00926CC2"/>
    <w:rsid w:val="00975C1F"/>
    <w:rsid w:val="009C0EF8"/>
    <w:rsid w:val="009E6FCA"/>
    <w:rsid w:val="009F186D"/>
    <w:rsid w:val="00A20562"/>
    <w:rsid w:val="00A82B2C"/>
    <w:rsid w:val="00A84C58"/>
    <w:rsid w:val="00AE4570"/>
    <w:rsid w:val="00B10702"/>
    <w:rsid w:val="00B43711"/>
    <w:rsid w:val="00B67978"/>
    <w:rsid w:val="00B67B15"/>
    <w:rsid w:val="00B84E7A"/>
    <w:rsid w:val="00BA28A7"/>
    <w:rsid w:val="00BA7FFD"/>
    <w:rsid w:val="00BB2CC8"/>
    <w:rsid w:val="00BB4E0A"/>
    <w:rsid w:val="00BC6BBF"/>
    <w:rsid w:val="00BD4157"/>
    <w:rsid w:val="00BD6D88"/>
    <w:rsid w:val="00BF1E5B"/>
    <w:rsid w:val="00BF681A"/>
    <w:rsid w:val="00C32CE2"/>
    <w:rsid w:val="00C33994"/>
    <w:rsid w:val="00C44A6D"/>
    <w:rsid w:val="00C53FE2"/>
    <w:rsid w:val="00CA5C82"/>
    <w:rsid w:val="00CC0B51"/>
    <w:rsid w:val="00CC2EC6"/>
    <w:rsid w:val="00CC64DA"/>
    <w:rsid w:val="00D01EA2"/>
    <w:rsid w:val="00D02B7E"/>
    <w:rsid w:val="00D0383D"/>
    <w:rsid w:val="00D109BE"/>
    <w:rsid w:val="00D12710"/>
    <w:rsid w:val="00D3681B"/>
    <w:rsid w:val="00D47B07"/>
    <w:rsid w:val="00D716C5"/>
    <w:rsid w:val="00DA1C1E"/>
    <w:rsid w:val="00DD6EE0"/>
    <w:rsid w:val="00DF2EEE"/>
    <w:rsid w:val="00E07282"/>
    <w:rsid w:val="00E52C68"/>
    <w:rsid w:val="00F32C60"/>
    <w:rsid w:val="00F43DD3"/>
    <w:rsid w:val="00F50882"/>
    <w:rsid w:val="00F76F43"/>
    <w:rsid w:val="00FA0C0F"/>
    <w:rsid w:val="00FA45F3"/>
    <w:rsid w:val="00FA7211"/>
    <w:rsid w:val="00FB0F0B"/>
    <w:rsid w:val="00FD0AD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9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2693F"/>
    <w:pPr>
      <w:spacing w:after="120" w:line="288" w:lineRule="auto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62693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5">
    <w:name w:val="Table Grid"/>
    <w:basedOn w:val="a1"/>
    <w:uiPriority w:val="59"/>
    <w:rsid w:val="0062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rsid w:val="0062693F"/>
    <w:pPr>
      <w:spacing w:after="120"/>
      <w:ind w:left="283"/>
    </w:pPr>
    <w:rPr>
      <w:sz w:val="20"/>
      <w:szCs w:val="20"/>
    </w:rPr>
  </w:style>
  <w:style w:type="character" w:customStyle="1" w:styleId="a7">
    <w:name w:val="Основной текст с отступом Знак"/>
    <w:basedOn w:val="a0"/>
    <w:link w:val="a6"/>
    <w:rsid w:val="0062693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32176A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B67B1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B67B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B67B1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B67B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58035F"/>
    <w:rPr>
      <w:rFonts w:ascii="Calibri" w:hAnsi="Calibri" w:cs="Calibri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8035F"/>
    <w:rPr>
      <w:rFonts w:ascii="Calibri" w:eastAsia="Times New Roman" w:hAnsi="Calibri" w:cs="Calibri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9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2693F"/>
    <w:pPr>
      <w:spacing w:after="120" w:line="288" w:lineRule="auto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62693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5">
    <w:name w:val="Table Grid"/>
    <w:basedOn w:val="a1"/>
    <w:uiPriority w:val="59"/>
    <w:rsid w:val="0062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rsid w:val="0062693F"/>
    <w:pPr>
      <w:spacing w:after="120"/>
      <w:ind w:left="283"/>
    </w:pPr>
    <w:rPr>
      <w:sz w:val="20"/>
      <w:szCs w:val="20"/>
    </w:rPr>
  </w:style>
  <w:style w:type="character" w:customStyle="1" w:styleId="a7">
    <w:name w:val="Основной текст с отступом Знак"/>
    <w:basedOn w:val="a0"/>
    <w:link w:val="a6"/>
    <w:rsid w:val="0062693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32176A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B67B1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B67B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B67B1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B67B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58035F"/>
    <w:rPr>
      <w:rFonts w:ascii="Calibri" w:hAnsi="Calibri" w:cs="Calibri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8035F"/>
    <w:rPr>
      <w:rFonts w:ascii="Calibri" w:eastAsia="Times New Roman" w:hAnsi="Calibri" w:cs="Calibri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7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7</Pages>
  <Words>943</Words>
  <Characters>5377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Тахир</dc:creator>
  <cp:keywords/>
  <dc:description/>
  <cp:lastModifiedBy>Admin</cp:lastModifiedBy>
  <cp:revision>15</cp:revision>
  <cp:lastPrinted>2015-03-12T12:15:00Z</cp:lastPrinted>
  <dcterms:created xsi:type="dcterms:W3CDTF">2015-02-11T14:17:00Z</dcterms:created>
  <dcterms:modified xsi:type="dcterms:W3CDTF">2018-10-07T14:56:00Z</dcterms:modified>
</cp:coreProperties>
</file>